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B39B1" w14:textId="275F3F56" w:rsidR="00E04474" w:rsidRPr="004E123A" w:rsidRDefault="00E04474" w:rsidP="00E04474">
      <w:pPr>
        <w:spacing w:line="365" w:lineRule="exact"/>
        <w:jc w:val="center"/>
        <w:textAlignment w:val="baseline"/>
        <w:rPr>
          <w:rFonts w:asciiTheme="minorHAnsi" w:eastAsia="Tahoma" w:hAnsiTheme="minorHAnsi" w:cstheme="minorHAnsi"/>
          <w:b/>
          <w:color w:val="000000"/>
          <w:spacing w:val="9"/>
          <w:sz w:val="32"/>
          <w:szCs w:val="32"/>
        </w:rPr>
      </w:pPr>
      <w:r w:rsidRPr="004E123A">
        <w:rPr>
          <w:rFonts w:asciiTheme="minorHAnsi" w:eastAsia="Tahoma" w:hAnsiTheme="minorHAnsi" w:cstheme="minorHAnsi"/>
          <w:b/>
          <w:color w:val="000000"/>
          <w:spacing w:val="9"/>
          <w:sz w:val="32"/>
          <w:szCs w:val="32"/>
        </w:rPr>
        <w:t>Norfolk Snowsports Club Executive Committee Meeting No.</w:t>
      </w:r>
      <w:r w:rsidR="00B31CFC">
        <w:rPr>
          <w:rFonts w:asciiTheme="minorHAnsi" w:eastAsia="Tahoma" w:hAnsiTheme="minorHAnsi" w:cstheme="minorHAnsi"/>
          <w:b/>
          <w:color w:val="000000"/>
          <w:spacing w:val="9"/>
          <w:sz w:val="32"/>
          <w:szCs w:val="32"/>
        </w:rPr>
        <w:t>4</w:t>
      </w:r>
      <w:r w:rsidR="000B20AB">
        <w:rPr>
          <w:rFonts w:asciiTheme="minorHAnsi" w:eastAsia="Tahoma" w:hAnsiTheme="minorHAnsi" w:cstheme="minorHAnsi"/>
          <w:b/>
          <w:color w:val="000000"/>
          <w:spacing w:val="9"/>
          <w:sz w:val="32"/>
          <w:szCs w:val="32"/>
        </w:rPr>
        <w:t>19</w:t>
      </w:r>
    </w:p>
    <w:p w14:paraId="6AE10E2B" w14:textId="16CE7E29" w:rsidR="00E04474" w:rsidRPr="000E5115" w:rsidRDefault="00E04474" w:rsidP="00921843">
      <w:pPr>
        <w:tabs>
          <w:tab w:val="left" w:pos="2160"/>
        </w:tabs>
        <w:spacing w:before="328" w:line="231" w:lineRule="exact"/>
        <w:ind w:left="21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Date:</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19</w:t>
      </w:r>
      <w:r w:rsidR="00FF07C8" w:rsidRPr="00FF07C8">
        <w:rPr>
          <w:rFonts w:asciiTheme="minorHAnsi" w:eastAsia="Tahoma" w:hAnsiTheme="minorHAnsi" w:cstheme="minorHAnsi"/>
          <w:bCs/>
          <w:color w:val="000000"/>
          <w:sz w:val="20"/>
          <w:szCs w:val="20"/>
          <w:vertAlign w:val="superscript"/>
        </w:rPr>
        <w:t>th</w:t>
      </w:r>
      <w:r w:rsidR="00FF07C8">
        <w:rPr>
          <w:rFonts w:asciiTheme="minorHAnsi" w:eastAsia="Tahoma" w:hAnsiTheme="minorHAnsi" w:cstheme="minorHAnsi"/>
          <w:bCs/>
          <w:color w:val="000000"/>
          <w:sz w:val="20"/>
          <w:szCs w:val="20"/>
        </w:rPr>
        <w:t xml:space="preserve"> October 202</w:t>
      </w:r>
      <w:r w:rsidR="000B20AB">
        <w:rPr>
          <w:rFonts w:asciiTheme="minorHAnsi" w:eastAsia="Tahoma" w:hAnsiTheme="minorHAnsi" w:cstheme="minorHAnsi"/>
          <w:bCs/>
          <w:color w:val="000000"/>
          <w:sz w:val="20"/>
          <w:szCs w:val="20"/>
        </w:rPr>
        <w:t>1</w:t>
      </w:r>
    </w:p>
    <w:p w14:paraId="56E983C7" w14:textId="52FBD3B4" w:rsidR="00E04474" w:rsidRPr="000E5115" w:rsidRDefault="00E04474" w:rsidP="00921843">
      <w:pPr>
        <w:tabs>
          <w:tab w:val="left" w:pos="2160"/>
        </w:tabs>
        <w:spacing w:before="64" w:line="231"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Location:</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Ivan Palfrey Suite, Norfolk Snowsports Club</w:t>
      </w:r>
    </w:p>
    <w:p w14:paraId="5E4617F0" w14:textId="28872289" w:rsidR="00B91964" w:rsidRPr="000E5115" w:rsidRDefault="00E04474" w:rsidP="00921843">
      <w:pPr>
        <w:spacing w:before="4" w:line="290" w:lineRule="exact"/>
        <w:ind w:left="2160" w:right="360" w:hanging="216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 xml:space="preserve">Committee: </w:t>
      </w:r>
      <w:r w:rsidRPr="000E5115">
        <w:rPr>
          <w:rFonts w:asciiTheme="minorHAnsi" w:eastAsia="Tahoma" w:hAnsiTheme="minorHAnsi" w:cstheme="minorHAnsi"/>
          <w:bCs/>
          <w:color w:val="000000"/>
          <w:sz w:val="20"/>
          <w:szCs w:val="20"/>
        </w:rPr>
        <w:tab/>
      </w:r>
      <w:r w:rsidR="000B20AB">
        <w:rPr>
          <w:rFonts w:asciiTheme="minorHAnsi" w:eastAsia="Tahoma" w:hAnsiTheme="minorHAnsi" w:cstheme="minorHAnsi"/>
          <w:bCs/>
          <w:color w:val="000000"/>
          <w:sz w:val="20"/>
          <w:szCs w:val="20"/>
        </w:rPr>
        <w:t>Deborah Anstee (DA); D</w:t>
      </w:r>
      <w:r w:rsidRPr="000E5115">
        <w:rPr>
          <w:rFonts w:asciiTheme="minorHAnsi" w:eastAsia="Tahoma" w:hAnsiTheme="minorHAnsi" w:cstheme="minorHAnsi"/>
          <w:bCs/>
          <w:color w:val="000000"/>
          <w:sz w:val="20"/>
          <w:szCs w:val="20"/>
        </w:rPr>
        <w:t>avid Baxter (D</w:t>
      </w:r>
      <w:r w:rsidR="005D5DC7" w:rsidRPr="000E5115">
        <w:rPr>
          <w:rFonts w:asciiTheme="minorHAnsi" w:eastAsia="Tahoma" w:hAnsiTheme="minorHAnsi" w:cstheme="minorHAnsi"/>
          <w:bCs/>
          <w:color w:val="000000"/>
          <w:sz w:val="20"/>
          <w:szCs w:val="20"/>
        </w:rPr>
        <w:t>B</w:t>
      </w:r>
      <w:r w:rsidR="00195184" w:rsidRPr="000E5115">
        <w:rPr>
          <w:rFonts w:asciiTheme="minorHAnsi" w:eastAsia="Tahoma" w:hAnsiTheme="minorHAnsi" w:cstheme="minorHAnsi"/>
          <w:bCs/>
          <w:color w:val="000000"/>
          <w:sz w:val="20"/>
          <w:szCs w:val="20"/>
        </w:rPr>
        <w:t xml:space="preserve">); </w:t>
      </w:r>
      <w:r w:rsidR="00FF07C8">
        <w:rPr>
          <w:rFonts w:asciiTheme="minorHAnsi" w:eastAsia="Tahoma" w:hAnsiTheme="minorHAnsi" w:cstheme="minorHAnsi"/>
          <w:bCs/>
          <w:color w:val="000000"/>
          <w:sz w:val="20"/>
          <w:szCs w:val="20"/>
        </w:rPr>
        <w:t xml:space="preserve">Dudley George (DG); </w:t>
      </w:r>
      <w:r w:rsidR="000B20AB">
        <w:rPr>
          <w:rFonts w:asciiTheme="minorHAnsi" w:eastAsia="Tahoma" w:hAnsiTheme="minorHAnsi" w:cstheme="minorHAnsi"/>
          <w:bCs/>
          <w:color w:val="000000"/>
          <w:sz w:val="20"/>
          <w:szCs w:val="20"/>
        </w:rPr>
        <w:t xml:space="preserve">Caroline Gibbs (CG); Edgar Harden (EH); </w:t>
      </w:r>
      <w:r w:rsidR="00FF07C8">
        <w:rPr>
          <w:rFonts w:asciiTheme="minorHAnsi" w:eastAsia="Tahoma" w:hAnsiTheme="minorHAnsi" w:cstheme="minorHAnsi"/>
          <w:bCs/>
          <w:color w:val="000000"/>
          <w:sz w:val="20"/>
          <w:szCs w:val="20"/>
        </w:rPr>
        <w:t xml:space="preserve">Rebecca Matthews (RM); </w:t>
      </w:r>
      <w:r w:rsidR="00786B1B" w:rsidRPr="000E5115">
        <w:rPr>
          <w:rFonts w:asciiTheme="minorHAnsi" w:eastAsia="Tahoma" w:hAnsiTheme="minorHAnsi" w:cstheme="minorHAnsi"/>
          <w:bCs/>
          <w:color w:val="000000"/>
          <w:sz w:val="20"/>
          <w:szCs w:val="20"/>
        </w:rPr>
        <w:t>Richard</w:t>
      </w:r>
      <w:r w:rsidRPr="000E5115">
        <w:rPr>
          <w:rFonts w:asciiTheme="minorHAnsi" w:eastAsia="Tahoma" w:hAnsiTheme="minorHAnsi" w:cstheme="minorHAnsi"/>
          <w:bCs/>
          <w:color w:val="000000"/>
          <w:sz w:val="20"/>
          <w:szCs w:val="20"/>
        </w:rPr>
        <w:t xml:space="preserve"> Oliver (R0</w:t>
      </w:r>
      <w:r w:rsidR="0005036F" w:rsidRPr="000E5115">
        <w:rPr>
          <w:rFonts w:asciiTheme="minorHAnsi" w:eastAsia="Tahoma" w:hAnsiTheme="minorHAnsi" w:cstheme="minorHAnsi"/>
          <w:bCs/>
          <w:color w:val="000000"/>
          <w:sz w:val="20"/>
          <w:szCs w:val="20"/>
        </w:rPr>
        <w:t>)</w:t>
      </w:r>
      <w:r w:rsidR="00FF07C8">
        <w:rPr>
          <w:rFonts w:asciiTheme="minorHAnsi" w:eastAsia="Tahoma" w:hAnsiTheme="minorHAnsi" w:cstheme="minorHAnsi"/>
          <w:bCs/>
          <w:color w:val="000000"/>
          <w:sz w:val="20"/>
          <w:szCs w:val="20"/>
        </w:rPr>
        <w:t>;</w:t>
      </w:r>
      <w:r w:rsidR="000B20AB">
        <w:rPr>
          <w:rFonts w:asciiTheme="minorHAnsi" w:eastAsia="Tahoma" w:hAnsiTheme="minorHAnsi" w:cstheme="minorHAnsi"/>
          <w:bCs/>
          <w:color w:val="000000"/>
          <w:sz w:val="20"/>
          <w:szCs w:val="20"/>
        </w:rPr>
        <w:t xml:space="preserve"> </w:t>
      </w:r>
      <w:r w:rsidR="00FF07C8">
        <w:rPr>
          <w:rFonts w:asciiTheme="minorHAnsi" w:eastAsia="Tahoma" w:hAnsiTheme="minorHAnsi" w:cstheme="minorHAnsi"/>
          <w:bCs/>
          <w:color w:val="000000"/>
          <w:sz w:val="20"/>
          <w:szCs w:val="20"/>
        </w:rPr>
        <w:t>David Rich (DR);</w:t>
      </w:r>
      <w:r w:rsidR="0005036F" w:rsidRPr="000E5115">
        <w:rPr>
          <w:rFonts w:asciiTheme="minorHAnsi" w:eastAsia="Tahoma" w:hAnsiTheme="minorHAnsi" w:cstheme="minorHAnsi"/>
          <w:bCs/>
          <w:color w:val="000000"/>
          <w:sz w:val="20"/>
          <w:szCs w:val="20"/>
        </w:rPr>
        <w:t xml:space="preserve"> </w:t>
      </w:r>
      <w:r w:rsidR="001440F1" w:rsidRPr="000E5115">
        <w:rPr>
          <w:rFonts w:asciiTheme="minorHAnsi" w:eastAsia="Tahoma" w:hAnsiTheme="minorHAnsi" w:cstheme="minorHAnsi"/>
          <w:bCs/>
          <w:color w:val="000000"/>
          <w:sz w:val="20"/>
          <w:szCs w:val="20"/>
        </w:rPr>
        <w:t>Richard Roberts</w:t>
      </w:r>
      <w:r w:rsidR="00184B57" w:rsidRPr="000E5115">
        <w:rPr>
          <w:rFonts w:asciiTheme="minorHAnsi" w:eastAsia="Tahoma" w:hAnsiTheme="minorHAnsi" w:cstheme="minorHAnsi"/>
          <w:bCs/>
          <w:color w:val="000000"/>
          <w:sz w:val="20"/>
          <w:szCs w:val="20"/>
        </w:rPr>
        <w:t xml:space="preserve"> </w:t>
      </w:r>
      <w:r w:rsidR="001440F1" w:rsidRPr="000E5115">
        <w:rPr>
          <w:rFonts w:asciiTheme="minorHAnsi" w:eastAsia="Tahoma" w:hAnsiTheme="minorHAnsi" w:cstheme="minorHAnsi"/>
          <w:bCs/>
          <w:color w:val="000000"/>
          <w:sz w:val="20"/>
          <w:szCs w:val="20"/>
        </w:rPr>
        <w:t>(RR)</w:t>
      </w:r>
      <w:r w:rsidR="0065148B" w:rsidRPr="000E5115">
        <w:rPr>
          <w:rFonts w:asciiTheme="minorHAnsi" w:eastAsia="Tahoma" w:hAnsiTheme="minorHAnsi" w:cstheme="minorHAnsi"/>
          <w:bCs/>
          <w:color w:val="000000"/>
          <w:sz w:val="20"/>
          <w:szCs w:val="20"/>
        </w:rPr>
        <w:t>;</w:t>
      </w:r>
      <w:r w:rsidR="000D0754" w:rsidRPr="000E5115">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Harry Steward (HS</w:t>
      </w:r>
      <w:r w:rsidR="0046086B">
        <w:rPr>
          <w:rFonts w:asciiTheme="minorHAnsi" w:eastAsia="Tahoma" w:hAnsiTheme="minorHAnsi" w:cstheme="minorHAnsi"/>
          <w:bCs/>
          <w:color w:val="000000"/>
          <w:sz w:val="20"/>
          <w:szCs w:val="20"/>
        </w:rPr>
        <w:t>).</w:t>
      </w:r>
      <w:r w:rsidR="000B20AB">
        <w:rPr>
          <w:rFonts w:asciiTheme="minorHAnsi" w:eastAsia="Tahoma" w:hAnsiTheme="minorHAnsi" w:cstheme="minorHAnsi"/>
          <w:bCs/>
          <w:color w:val="000000"/>
          <w:sz w:val="20"/>
          <w:szCs w:val="20"/>
        </w:rPr>
        <w:t xml:space="preserve"> </w:t>
      </w:r>
    </w:p>
    <w:p w14:paraId="0DF039AA" w14:textId="1BD791D2" w:rsidR="00E04474" w:rsidRPr="000E5115" w:rsidRDefault="00E04474" w:rsidP="00921843">
      <w:pPr>
        <w:tabs>
          <w:tab w:val="left" w:pos="2160"/>
        </w:tabs>
        <w:spacing w:before="59" w:after="258" w:line="234" w:lineRule="exact"/>
        <w:ind w:left="720" w:hanging="720"/>
        <w:textAlignment w:val="baseline"/>
        <w:rPr>
          <w:rFonts w:asciiTheme="minorHAnsi" w:eastAsia="Tahoma" w:hAnsiTheme="minorHAnsi" w:cstheme="minorHAnsi"/>
          <w:bCs/>
          <w:color w:val="000000"/>
          <w:sz w:val="20"/>
          <w:szCs w:val="20"/>
        </w:rPr>
      </w:pPr>
      <w:r w:rsidRPr="000E5115">
        <w:rPr>
          <w:rFonts w:asciiTheme="minorHAnsi" w:eastAsia="Tahoma" w:hAnsiTheme="minorHAnsi" w:cstheme="minorHAnsi"/>
          <w:bCs/>
          <w:color w:val="000000"/>
          <w:sz w:val="20"/>
          <w:szCs w:val="20"/>
        </w:rPr>
        <w:t>Attending:</w:t>
      </w:r>
      <w:r w:rsidRPr="000E5115">
        <w:rPr>
          <w:rFonts w:asciiTheme="minorHAnsi" w:eastAsia="Tahoma" w:hAnsiTheme="minorHAnsi" w:cstheme="minorHAnsi"/>
          <w:bCs/>
          <w:color w:val="000000"/>
          <w:sz w:val="20"/>
          <w:szCs w:val="20"/>
        </w:rPr>
        <w:tab/>
      </w:r>
      <w:r w:rsidR="00184B57" w:rsidRPr="000E5115">
        <w:rPr>
          <w:rFonts w:asciiTheme="minorHAnsi" w:eastAsia="Tahoma" w:hAnsiTheme="minorHAnsi" w:cstheme="minorHAnsi"/>
          <w:bCs/>
          <w:color w:val="000000"/>
          <w:sz w:val="20"/>
          <w:szCs w:val="20"/>
        </w:rPr>
        <w:t xml:space="preserve">Matt </w:t>
      </w:r>
      <w:r w:rsidR="0092553B" w:rsidRPr="000E5115">
        <w:rPr>
          <w:rFonts w:asciiTheme="minorHAnsi" w:eastAsia="Tahoma" w:hAnsiTheme="minorHAnsi" w:cstheme="minorHAnsi"/>
          <w:bCs/>
          <w:color w:val="000000"/>
          <w:sz w:val="20"/>
          <w:szCs w:val="20"/>
        </w:rPr>
        <w:t>Brooks (</w:t>
      </w:r>
      <w:r w:rsidR="00184B57" w:rsidRPr="000E5115">
        <w:rPr>
          <w:rFonts w:asciiTheme="minorHAnsi" w:eastAsia="Tahoma" w:hAnsiTheme="minorHAnsi" w:cstheme="minorHAnsi"/>
          <w:bCs/>
          <w:color w:val="000000"/>
          <w:sz w:val="20"/>
          <w:szCs w:val="20"/>
        </w:rPr>
        <w:t>MB</w:t>
      </w:r>
      <w:r w:rsidR="00797F09" w:rsidRPr="000E5115">
        <w:rPr>
          <w:rFonts w:asciiTheme="minorHAnsi" w:eastAsia="Tahoma" w:hAnsiTheme="minorHAnsi" w:cstheme="minorHAnsi"/>
          <w:bCs/>
          <w:color w:val="000000"/>
          <w:sz w:val="20"/>
          <w:szCs w:val="20"/>
        </w:rPr>
        <w:t>)</w:t>
      </w:r>
      <w:r w:rsidR="00FF07C8">
        <w:rPr>
          <w:rFonts w:asciiTheme="minorHAnsi" w:eastAsia="Tahoma" w:hAnsiTheme="minorHAnsi" w:cstheme="minorHAnsi"/>
          <w:bCs/>
          <w:color w:val="000000"/>
          <w:sz w:val="20"/>
          <w:szCs w:val="20"/>
        </w:rPr>
        <w:t xml:space="preserve">; </w:t>
      </w:r>
      <w:r w:rsidR="000B20AB">
        <w:rPr>
          <w:rFonts w:asciiTheme="minorHAnsi" w:eastAsia="Tahoma" w:hAnsiTheme="minorHAnsi" w:cstheme="minorHAnsi"/>
          <w:bCs/>
          <w:color w:val="000000"/>
          <w:sz w:val="20"/>
          <w:szCs w:val="20"/>
        </w:rPr>
        <w:t>Leah Fogg (LF)</w:t>
      </w:r>
    </w:p>
    <w:tbl>
      <w:tblPr>
        <w:tblStyle w:val="TableGrid"/>
        <w:tblW w:w="0" w:type="auto"/>
        <w:tblLook w:val="04A0" w:firstRow="1" w:lastRow="0" w:firstColumn="1" w:lastColumn="0" w:noHBand="0" w:noVBand="1"/>
      </w:tblPr>
      <w:tblGrid>
        <w:gridCol w:w="562"/>
        <w:gridCol w:w="7572"/>
        <w:gridCol w:w="882"/>
      </w:tblGrid>
      <w:tr w:rsidR="00E04474" w:rsidRPr="00921843" w14:paraId="21C5CDD6" w14:textId="77777777" w:rsidTr="006A2F0E">
        <w:tc>
          <w:tcPr>
            <w:tcW w:w="562" w:type="dxa"/>
          </w:tcPr>
          <w:p w14:paraId="76546539" w14:textId="7E5535F2"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No</w:t>
            </w:r>
          </w:p>
        </w:tc>
        <w:tc>
          <w:tcPr>
            <w:tcW w:w="7572" w:type="dxa"/>
          </w:tcPr>
          <w:p w14:paraId="1EBC4162" w14:textId="57A9A728"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Agenda Item</w:t>
            </w:r>
          </w:p>
        </w:tc>
        <w:tc>
          <w:tcPr>
            <w:tcW w:w="882" w:type="dxa"/>
          </w:tcPr>
          <w:p w14:paraId="372501E0" w14:textId="63ECFFB3" w:rsidR="00E04474" w:rsidRPr="00921843" w:rsidRDefault="00E04474">
            <w:pPr>
              <w:rPr>
                <w:rFonts w:asciiTheme="minorHAnsi" w:hAnsiTheme="minorHAnsi" w:cstheme="minorHAnsi"/>
                <w:b/>
                <w:bCs/>
                <w:sz w:val="20"/>
                <w:szCs w:val="20"/>
              </w:rPr>
            </w:pPr>
            <w:r w:rsidRPr="00921843">
              <w:rPr>
                <w:rFonts w:asciiTheme="minorHAnsi" w:hAnsiTheme="minorHAnsi" w:cstheme="minorHAnsi"/>
                <w:b/>
                <w:bCs/>
                <w:sz w:val="20"/>
                <w:szCs w:val="20"/>
              </w:rPr>
              <w:t>Action</w:t>
            </w:r>
          </w:p>
        </w:tc>
      </w:tr>
      <w:tr w:rsidR="00E04474" w:rsidRPr="00921843" w14:paraId="01D9FD47" w14:textId="77777777" w:rsidTr="006A2F0E">
        <w:tc>
          <w:tcPr>
            <w:tcW w:w="562" w:type="dxa"/>
          </w:tcPr>
          <w:p w14:paraId="3C764DF4" w14:textId="68A19C4B" w:rsidR="00E04474" w:rsidRPr="00921843" w:rsidRDefault="00E04474" w:rsidP="00E04474">
            <w:pPr>
              <w:rPr>
                <w:rFonts w:asciiTheme="minorHAnsi" w:hAnsiTheme="minorHAnsi" w:cstheme="minorHAnsi"/>
                <w:b/>
                <w:bCs/>
                <w:sz w:val="20"/>
                <w:szCs w:val="20"/>
              </w:rPr>
            </w:pPr>
            <w:r w:rsidRPr="00921843">
              <w:rPr>
                <w:rFonts w:asciiTheme="minorHAnsi" w:eastAsia="Tahoma" w:hAnsiTheme="minorHAnsi" w:cstheme="minorHAnsi"/>
                <w:b/>
                <w:color w:val="000000"/>
                <w:sz w:val="20"/>
                <w:szCs w:val="20"/>
              </w:rPr>
              <w:t>1</w:t>
            </w:r>
          </w:p>
        </w:tc>
        <w:tc>
          <w:tcPr>
            <w:tcW w:w="7572" w:type="dxa"/>
          </w:tcPr>
          <w:p w14:paraId="219960DC" w14:textId="1E96E70D" w:rsidR="00E04474" w:rsidRPr="000D0754" w:rsidRDefault="00E04474" w:rsidP="000D0754">
            <w:pPr>
              <w:rPr>
                <w:rFonts w:asciiTheme="minorHAnsi" w:hAnsiTheme="minorHAnsi" w:cstheme="minorHAnsi"/>
                <w:bCs/>
                <w:sz w:val="20"/>
                <w:szCs w:val="20"/>
              </w:rPr>
            </w:pPr>
            <w:r w:rsidRPr="00921843">
              <w:rPr>
                <w:rFonts w:asciiTheme="minorHAnsi" w:eastAsia="Tahoma" w:hAnsiTheme="minorHAnsi" w:cstheme="minorHAnsi"/>
                <w:b/>
                <w:color w:val="000000"/>
                <w:sz w:val="20"/>
                <w:szCs w:val="20"/>
              </w:rPr>
              <w:t xml:space="preserve">Apologies: </w:t>
            </w:r>
            <w:r w:rsidR="000B20AB" w:rsidRPr="000B20AB">
              <w:rPr>
                <w:rFonts w:asciiTheme="minorHAnsi" w:eastAsia="Tahoma" w:hAnsiTheme="minorHAnsi" w:cstheme="minorHAnsi"/>
                <w:bCs/>
                <w:color w:val="000000"/>
                <w:sz w:val="20"/>
                <w:szCs w:val="20"/>
              </w:rPr>
              <w:t>Kevin Rhead (KR)</w:t>
            </w:r>
          </w:p>
        </w:tc>
        <w:tc>
          <w:tcPr>
            <w:tcW w:w="882" w:type="dxa"/>
          </w:tcPr>
          <w:p w14:paraId="14259BE3" w14:textId="77777777" w:rsidR="00E04474" w:rsidRPr="00921843" w:rsidRDefault="00E04474" w:rsidP="00E04474">
            <w:pPr>
              <w:rPr>
                <w:rFonts w:asciiTheme="minorHAnsi" w:hAnsiTheme="minorHAnsi" w:cstheme="minorHAnsi"/>
                <w:b/>
                <w:bCs/>
                <w:sz w:val="20"/>
                <w:szCs w:val="20"/>
              </w:rPr>
            </w:pPr>
          </w:p>
        </w:tc>
      </w:tr>
      <w:tr w:rsidR="008C7CCC" w:rsidRPr="00921843" w14:paraId="4E666047" w14:textId="77777777" w:rsidTr="006A2F0E">
        <w:tc>
          <w:tcPr>
            <w:tcW w:w="562" w:type="dxa"/>
          </w:tcPr>
          <w:p w14:paraId="6BC0F6B3" w14:textId="48886307" w:rsidR="008C7CCC" w:rsidRDefault="008C7CCC" w:rsidP="00E04474">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2</w:t>
            </w:r>
          </w:p>
        </w:tc>
        <w:tc>
          <w:tcPr>
            <w:tcW w:w="7572" w:type="dxa"/>
          </w:tcPr>
          <w:p w14:paraId="64C53499" w14:textId="2B621B97" w:rsidR="008C7CCC" w:rsidRPr="008C7CCC" w:rsidRDefault="008C7CCC" w:rsidP="00184B57">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 xml:space="preserve">Conflicts of Interest: </w:t>
            </w:r>
            <w:r>
              <w:rPr>
                <w:rFonts w:asciiTheme="minorHAnsi" w:eastAsia="Tahoma" w:hAnsiTheme="minorHAnsi" w:cstheme="minorHAnsi"/>
                <w:bCs/>
                <w:color w:val="000000"/>
                <w:sz w:val="20"/>
                <w:szCs w:val="20"/>
              </w:rPr>
              <w:t>None were declared against the published agenda</w:t>
            </w:r>
          </w:p>
        </w:tc>
        <w:tc>
          <w:tcPr>
            <w:tcW w:w="882" w:type="dxa"/>
          </w:tcPr>
          <w:p w14:paraId="7C7FD048" w14:textId="77777777" w:rsidR="008C7CCC" w:rsidRDefault="008C7CCC" w:rsidP="00E04474">
            <w:pPr>
              <w:rPr>
                <w:rFonts w:asciiTheme="minorHAnsi" w:hAnsiTheme="minorHAnsi" w:cstheme="minorHAnsi"/>
                <w:b/>
                <w:bCs/>
                <w:sz w:val="20"/>
                <w:szCs w:val="20"/>
              </w:rPr>
            </w:pPr>
          </w:p>
        </w:tc>
      </w:tr>
      <w:tr w:rsidR="00CA6A71" w:rsidRPr="00921843" w14:paraId="66D741F3" w14:textId="77777777" w:rsidTr="006A2F0E">
        <w:tc>
          <w:tcPr>
            <w:tcW w:w="562" w:type="dxa"/>
          </w:tcPr>
          <w:p w14:paraId="0DEDD98C" w14:textId="5A5FDCC9" w:rsidR="00CA6A71" w:rsidRPr="008C7CCC" w:rsidRDefault="008C7CCC" w:rsidP="00E04474">
            <w:pPr>
              <w:rPr>
                <w:rFonts w:asciiTheme="minorHAnsi" w:eastAsia="Tahoma" w:hAnsiTheme="minorHAnsi" w:cstheme="minorHAnsi"/>
                <w:b/>
                <w:color w:val="000000"/>
                <w:sz w:val="20"/>
                <w:szCs w:val="20"/>
              </w:rPr>
            </w:pPr>
            <w:r w:rsidRPr="008C7CCC">
              <w:rPr>
                <w:rFonts w:asciiTheme="minorHAnsi" w:eastAsia="Tahoma" w:hAnsiTheme="minorHAnsi" w:cstheme="minorHAnsi"/>
                <w:b/>
                <w:color w:val="000000"/>
                <w:sz w:val="20"/>
                <w:szCs w:val="20"/>
              </w:rPr>
              <w:t>3</w:t>
            </w:r>
          </w:p>
        </w:tc>
        <w:tc>
          <w:tcPr>
            <w:tcW w:w="7572" w:type="dxa"/>
          </w:tcPr>
          <w:p w14:paraId="76B4B59D" w14:textId="248EC451" w:rsidR="00CA6A71" w:rsidRDefault="00CA6A71" w:rsidP="00184B57">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w:t>
            </w:r>
            <w:r w:rsidR="008C7CCC">
              <w:rPr>
                <w:rFonts w:asciiTheme="minorHAnsi" w:eastAsia="Tahoma" w:hAnsiTheme="minorHAnsi" w:cstheme="minorHAnsi"/>
                <w:b/>
                <w:color w:val="000000"/>
                <w:sz w:val="20"/>
                <w:szCs w:val="20"/>
              </w:rPr>
              <w:t>inutes of Previous Meeting - RO</w:t>
            </w:r>
          </w:p>
          <w:p w14:paraId="78BF76AB" w14:textId="70C863F9" w:rsidR="001969FC" w:rsidRDefault="008C7CCC" w:rsidP="00E46318">
            <w:pPr>
              <w:pStyle w:val="NormalWeb"/>
              <w:spacing w:before="0" w:beforeAutospacing="0" w:after="0" w:afterAutospacing="0"/>
              <w:rPr>
                <w:rFonts w:asciiTheme="minorHAnsi" w:eastAsia="Tahoma" w:hAnsiTheme="minorHAnsi" w:cstheme="minorHAnsi"/>
                <w:b/>
                <w:color w:val="000000"/>
                <w:sz w:val="20"/>
                <w:szCs w:val="20"/>
              </w:rPr>
            </w:pPr>
            <w:r>
              <w:rPr>
                <w:rFonts w:asciiTheme="minorHAnsi" w:eastAsia="Tahoma" w:hAnsiTheme="minorHAnsi" w:cstheme="minorHAnsi"/>
                <w:bCs/>
                <w:color w:val="000000"/>
                <w:sz w:val="20"/>
                <w:szCs w:val="20"/>
                <w:lang w:val="en-US" w:eastAsia="en-US"/>
              </w:rPr>
              <w:t>Minutes of meeting 4</w:t>
            </w:r>
            <w:r w:rsidR="000B20AB">
              <w:rPr>
                <w:rFonts w:asciiTheme="minorHAnsi" w:eastAsia="Tahoma" w:hAnsiTheme="minorHAnsi" w:cstheme="minorHAnsi"/>
                <w:bCs/>
                <w:color w:val="000000"/>
                <w:sz w:val="20"/>
                <w:szCs w:val="20"/>
                <w:lang w:val="en-US" w:eastAsia="en-US"/>
              </w:rPr>
              <w:t>18</w:t>
            </w:r>
            <w:r>
              <w:rPr>
                <w:rFonts w:asciiTheme="minorHAnsi" w:eastAsia="Tahoma" w:hAnsiTheme="minorHAnsi" w:cstheme="minorHAnsi"/>
                <w:bCs/>
                <w:color w:val="000000"/>
                <w:sz w:val="20"/>
                <w:szCs w:val="20"/>
                <w:lang w:val="en-US" w:eastAsia="en-US"/>
              </w:rPr>
              <w:t xml:space="preserve"> were agreed.</w:t>
            </w:r>
          </w:p>
        </w:tc>
        <w:tc>
          <w:tcPr>
            <w:tcW w:w="882" w:type="dxa"/>
          </w:tcPr>
          <w:p w14:paraId="2B74D950" w14:textId="77777777" w:rsidR="00CA6A71" w:rsidRDefault="00CA6A71" w:rsidP="00E04474">
            <w:pPr>
              <w:rPr>
                <w:rFonts w:asciiTheme="minorHAnsi" w:hAnsiTheme="minorHAnsi" w:cstheme="minorHAnsi"/>
                <w:b/>
                <w:bCs/>
                <w:sz w:val="20"/>
                <w:szCs w:val="20"/>
              </w:rPr>
            </w:pPr>
          </w:p>
          <w:p w14:paraId="643881C5" w14:textId="3802444A" w:rsidR="006E5853" w:rsidRPr="00921843" w:rsidRDefault="006E5853" w:rsidP="008C7CCC">
            <w:pPr>
              <w:rPr>
                <w:rFonts w:asciiTheme="minorHAnsi" w:hAnsiTheme="minorHAnsi" w:cstheme="minorHAnsi"/>
                <w:b/>
                <w:bCs/>
                <w:sz w:val="20"/>
                <w:szCs w:val="20"/>
              </w:rPr>
            </w:pPr>
          </w:p>
        </w:tc>
      </w:tr>
      <w:tr w:rsidR="00E04474" w:rsidRPr="00921843" w14:paraId="7724E225" w14:textId="77777777" w:rsidTr="006A2F0E">
        <w:tc>
          <w:tcPr>
            <w:tcW w:w="562" w:type="dxa"/>
          </w:tcPr>
          <w:p w14:paraId="22D64DE8" w14:textId="6AB8B5FF" w:rsidR="00E04474" w:rsidRPr="00921843" w:rsidRDefault="008C7CCC" w:rsidP="00E04474">
            <w:pPr>
              <w:rPr>
                <w:rFonts w:asciiTheme="minorHAnsi" w:hAnsiTheme="minorHAnsi" w:cstheme="minorHAnsi"/>
                <w:b/>
                <w:bCs/>
                <w:sz w:val="20"/>
                <w:szCs w:val="20"/>
              </w:rPr>
            </w:pPr>
            <w:r>
              <w:rPr>
                <w:rFonts w:asciiTheme="minorHAnsi" w:eastAsia="Tahoma" w:hAnsiTheme="minorHAnsi" w:cstheme="minorHAnsi"/>
                <w:b/>
                <w:color w:val="000000"/>
                <w:sz w:val="20"/>
                <w:szCs w:val="20"/>
              </w:rPr>
              <w:t>4</w:t>
            </w:r>
          </w:p>
        </w:tc>
        <w:tc>
          <w:tcPr>
            <w:tcW w:w="7572" w:type="dxa"/>
          </w:tcPr>
          <w:p w14:paraId="6EA29E1D" w14:textId="09F9D439" w:rsidR="008C7CCC" w:rsidRPr="000E5115" w:rsidRDefault="00236E4D" w:rsidP="008C7CCC">
            <w:pPr>
              <w:rPr>
                <w:rFonts w:asciiTheme="minorHAnsi" w:hAnsiTheme="minorHAnsi" w:cstheme="minorHAnsi"/>
                <w:bCs/>
                <w:sz w:val="20"/>
                <w:szCs w:val="20"/>
              </w:rPr>
            </w:pPr>
            <w:r>
              <w:rPr>
                <w:rFonts w:asciiTheme="minorHAnsi" w:eastAsia="Tahoma" w:hAnsiTheme="minorHAnsi" w:cstheme="minorHAnsi"/>
                <w:b/>
                <w:color w:val="000000"/>
                <w:sz w:val="20"/>
                <w:szCs w:val="20"/>
              </w:rPr>
              <w:t>Welcome &amp; Overview</w:t>
            </w:r>
            <w:r w:rsidR="008C7CCC">
              <w:rPr>
                <w:rFonts w:asciiTheme="minorHAnsi" w:eastAsia="Tahoma" w:hAnsiTheme="minorHAnsi" w:cstheme="minorHAnsi"/>
                <w:b/>
                <w:color w:val="000000"/>
                <w:sz w:val="20"/>
                <w:szCs w:val="20"/>
              </w:rPr>
              <w:t xml:space="preserve"> – </w:t>
            </w:r>
            <w:r>
              <w:rPr>
                <w:rFonts w:asciiTheme="minorHAnsi" w:eastAsia="Tahoma" w:hAnsiTheme="minorHAnsi" w:cstheme="minorHAnsi"/>
                <w:b/>
                <w:color w:val="000000"/>
                <w:sz w:val="20"/>
                <w:szCs w:val="20"/>
              </w:rPr>
              <w:t>RO</w:t>
            </w:r>
            <w:r>
              <w:rPr>
                <w:rFonts w:asciiTheme="minorHAnsi" w:eastAsia="Tahoma" w:hAnsiTheme="minorHAnsi" w:cstheme="minorHAnsi"/>
                <w:b/>
                <w:color w:val="000000"/>
                <w:sz w:val="20"/>
                <w:szCs w:val="20"/>
              </w:rPr>
              <w:br/>
            </w:r>
            <w:proofErr w:type="spellStart"/>
            <w:r>
              <w:rPr>
                <w:rFonts w:asciiTheme="minorHAnsi" w:hAnsiTheme="minorHAnsi" w:cstheme="minorHAnsi"/>
                <w:bCs/>
                <w:sz w:val="20"/>
                <w:szCs w:val="20"/>
              </w:rPr>
              <w:t>RO</w:t>
            </w:r>
            <w:proofErr w:type="spellEnd"/>
            <w:r>
              <w:rPr>
                <w:rFonts w:asciiTheme="minorHAnsi" w:hAnsiTheme="minorHAnsi" w:cstheme="minorHAnsi"/>
                <w:bCs/>
                <w:sz w:val="20"/>
                <w:szCs w:val="20"/>
              </w:rPr>
              <w:t xml:space="preserve"> welcomed the committee to the 202</w:t>
            </w:r>
            <w:r w:rsidR="007213C5">
              <w:rPr>
                <w:rFonts w:asciiTheme="minorHAnsi" w:hAnsiTheme="minorHAnsi" w:cstheme="minorHAnsi"/>
                <w:bCs/>
                <w:sz w:val="20"/>
                <w:szCs w:val="20"/>
              </w:rPr>
              <w:t>1</w:t>
            </w:r>
            <w:r>
              <w:rPr>
                <w:rFonts w:asciiTheme="minorHAnsi" w:hAnsiTheme="minorHAnsi" w:cstheme="minorHAnsi"/>
                <w:bCs/>
                <w:sz w:val="20"/>
                <w:szCs w:val="20"/>
              </w:rPr>
              <w:t>-2</w:t>
            </w:r>
            <w:r w:rsidR="007213C5">
              <w:rPr>
                <w:rFonts w:asciiTheme="minorHAnsi" w:hAnsiTheme="minorHAnsi" w:cstheme="minorHAnsi"/>
                <w:bCs/>
                <w:sz w:val="20"/>
                <w:szCs w:val="20"/>
              </w:rPr>
              <w:t>2</w:t>
            </w:r>
            <w:r>
              <w:rPr>
                <w:rFonts w:asciiTheme="minorHAnsi" w:hAnsiTheme="minorHAnsi" w:cstheme="minorHAnsi"/>
                <w:bCs/>
                <w:sz w:val="20"/>
                <w:szCs w:val="20"/>
              </w:rPr>
              <w:t xml:space="preserve"> term of office and the new members </w:t>
            </w:r>
            <w:r w:rsidR="007213C5">
              <w:rPr>
                <w:rFonts w:asciiTheme="minorHAnsi" w:hAnsiTheme="minorHAnsi" w:cstheme="minorHAnsi"/>
                <w:bCs/>
                <w:sz w:val="20"/>
                <w:szCs w:val="20"/>
              </w:rPr>
              <w:t xml:space="preserve">Caroline Gibbs, Harry Steward and Edgar Harden. </w:t>
            </w:r>
            <w:r>
              <w:rPr>
                <w:rFonts w:asciiTheme="minorHAnsi" w:hAnsiTheme="minorHAnsi" w:cstheme="minorHAnsi"/>
                <w:bCs/>
                <w:sz w:val="20"/>
                <w:szCs w:val="20"/>
              </w:rPr>
              <w:t>The roles and responsibility of the committee were outlined along with elements of confidentiality that accompanies the role</w:t>
            </w:r>
            <w:r w:rsidR="007213C5">
              <w:rPr>
                <w:rFonts w:asciiTheme="minorHAnsi" w:hAnsiTheme="minorHAnsi" w:cstheme="minorHAnsi"/>
                <w:bCs/>
                <w:sz w:val="20"/>
                <w:szCs w:val="20"/>
              </w:rPr>
              <w:t>.</w:t>
            </w:r>
            <w:r w:rsidR="007213C5">
              <w:rPr>
                <w:rFonts w:asciiTheme="minorHAnsi" w:hAnsiTheme="minorHAnsi" w:cstheme="minorHAnsi"/>
                <w:bCs/>
                <w:sz w:val="20"/>
                <w:szCs w:val="20"/>
              </w:rPr>
              <w:br/>
            </w:r>
            <w:r w:rsidR="007213C5">
              <w:rPr>
                <w:rFonts w:asciiTheme="minorHAnsi" w:hAnsiTheme="minorHAnsi" w:cstheme="minorHAnsi"/>
                <w:bCs/>
                <w:sz w:val="20"/>
                <w:szCs w:val="20"/>
              </w:rPr>
              <w:br/>
              <w:t>RO advised that Leigh Barber has resigned from the Executive Committee through work commitments. The vacancy that is created was proposed not be filled immediately and see what additional skills and expertise need to be brought to the committee before co-opting anyone into the vacancy</w:t>
            </w:r>
          </w:p>
          <w:p w14:paraId="12779135" w14:textId="24C0CDE5" w:rsidR="006254FA" w:rsidRPr="006254FA" w:rsidRDefault="006254FA" w:rsidP="006254FA">
            <w:pPr>
              <w:rPr>
                <w:rFonts w:asciiTheme="minorHAnsi" w:hAnsiTheme="minorHAnsi" w:cstheme="minorHAnsi"/>
                <w:bCs/>
                <w:sz w:val="20"/>
                <w:szCs w:val="20"/>
              </w:rPr>
            </w:pPr>
          </w:p>
        </w:tc>
        <w:tc>
          <w:tcPr>
            <w:tcW w:w="882" w:type="dxa"/>
          </w:tcPr>
          <w:p w14:paraId="100A5328" w14:textId="534789D9" w:rsidR="00F5536A" w:rsidRPr="00921843" w:rsidRDefault="00F5536A" w:rsidP="00E04474">
            <w:pPr>
              <w:rPr>
                <w:rFonts w:asciiTheme="minorHAnsi" w:hAnsiTheme="minorHAnsi" w:cstheme="minorHAnsi"/>
                <w:b/>
                <w:bCs/>
                <w:sz w:val="20"/>
                <w:szCs w:val="20"/>
              </w:rPr>
            </w:pPr>
          </w:p>
        </w:tc>
      </w:tr>
      <w:tr w:rsidR="007213C5" w:rsidRPr="00921843" w14:paraId="04BAB0B1" w14:textId="77777777" w:rsidTr="006A2F0E">
        <w:tc>
          <w:tcPr>
            <w:tcW w:w="562" w:type="dxa"/>
          </w:tcPr>
          <w:p w14:paraId="3BBF00F4" w14:textId="789D32EE"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5</w:t>
            </w:r>
          </w:p>
        </w:tc>
        <w:tc>
          <w:tcPr>
            <w:tcW w:w="7572" w:type="dxa"/>
          </w:tcPr>
          <w:p w14:paraId="399CF97A" w14:textId="77777777" w:rsidR="007213C5" w:rsidRDefault="007213C5" w:rsidP="007213C5">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Committee Operating Model – RO</w:t>
            </w:r>
          </w:p>
          <w:p w14:paraId="29945880" w14:textId="7E3E5589" w:rsidR="007213C5" w:rsidRPr="00B30B1E" w:rsidRDefault="007213C5"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RO talked through the proposed committee members roles and responsibilities and club priorities for the forthcoming terms. Details in the document we agreed as the priorities and way forward for the Executive Committee. </w:t>
            </w:r>
            <w:r w:rsidRPr="00F67BBB">
              <w:rPr>
                <w:rFonts w:asciiTheme="minorHAnsi" w:eastAsia="Tahoma" w:hAnsiTheme="minorHAnsi" w:cstheme="minorHAnsi"/>
                <w:b/>
                <w:color w:val="000000"/>
                <w:sz w:val="20"/>
                <w:szCs w:val="20"/>
              </w:rPr>
              <w:t>See appendix 4 for reference</w:t>
            </w:r>
            <w:r w:rsidR="00B30B1E">
              <w:rPr>
                <w:rFonts w:asciiTheme="minorHAnsi" w:eastAsia="Tahoma" w:hAnsiTheme="minorHAnsi" w:cstheme="minorHAnsi"/>
                <w:b/>
                <w:color w:val="000000"/>
                <w:sz w:val="20"/>
                <w:szCs w:val="20"/>
              </w:rPr>
              <w:t>.</w:t>
            </w:r>
            <w:r w:rsidR="00B30B1E">
              <w:rPr>
                <w:rFonts w:asciiTheme="minorHAnsi" w:eastAsia="Tahoma" w:hAnsiTheme="minorHAnsi" w:cstheme="minorHAnsi"/>
                <w:b/>
                <w:color w:val="000000"/>
                <w:sz w:val="20"/>
                <w:szCs w:val="20"/>
              </w:rPr>
              <w:br/>
            </w:r>
            <w:r w:rsidR="00B30B1E">
              <w:rPr>
                <w:rFonts w:asciiTheme="minorHAnsi" w:eastAsia="Tahoma" w:hAnsiTheme="minorHAnsi" w:cstheme="minorHAnsi"/>
                <w:b/>
                <w:color w:val="000000"/>
                <w:sz w:val="20"/>
                <w:szCs w:val="20"/>
              </w:rPr>
              <w:br/>
            </w:r>
            <w:r w:rsidR="00B30B1E">
              <w:rPr>
                <w:rFonts w:asciiTheme="minorHAnsi" w:eastAsia="Tahoma" w:hAnsiTheme="minorHAnsi" w:cstheme="minorHAnsi"/>
                <w:bCs/>
                <w:color w:val="000000"/>
                <w:sz w:val="20"/>
                <w:szCs w:val="20"/>
              </w:rPr>
              <w:t>The roles have been slightly updated since the meeting to reflect the role of liaising with Snowsports England under RO, DG along with KR from an instructor and coaching perspective.</w:t>
            </w:r>
          </w:p>
        </w:tc>
        <w:tc>
          <w:tcPr>
            <w:tcW w:w="882" w:type="dxa"/>
          </w:tcPr>
          <w:p w14:paraId="3B13E165" w14:textId="77777777" w:rsidR="007213C5" w:rsidRPr="00921843" w:rsidRDefault="007213C5" w:rsidP="007213C5">
            <w:pPr>
              <w:rPr>
                <w:rFonts w:asciiTheme="minorHAnsi" w:hAnsiTheme="minorHAnsi" w:cstheme="minorHAnsi"/>
                <w:b/>
                <w:bCs/>
                <w:sz w:val="20"/>
                <w:szCs w:val="20"/>
              </w:rPr>
            </w:pPr>
          </w:p>
        </w:tc>
      </w:tr>
      <w:tr w:rsidR="007213C5" w:rsidRPr="00921843" w14:paraId="17C685F0" w14:textId="77777777" w:rsidTr="006A2F0E">
        <w:tc>
          <w:tcPr>
            <w:tcW w:w="562" w:type="dxa"/>
          </w:tcPr>
          <w:p w14:paraId="0E7067A4" w14:textId="360D0721"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6</w:t>
            </w:r>
          </w:p>
        </w:tc>
        <w:tc>
          <w:tcPr>
            <w:tcW w:w="7572" w:type="dxa"/>
          </w:tcPr>
          <w:p w14:paraId="66C4E4F1" w14:textId="77777777" w:rsidR="007213C5" w:rsidRDefault="007213C5" w:rsidP="007213C5">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Governance and Policies – RM</w:t>
            </w:r>
          </w:p>
          <w:p w14:paraId="0944BE59" w14:textId="26F949E6" w:rsidR="007213C5" w:rsidRPr="007D7F7E" w:rsidRDefault="007213C5"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RM shared the background to the Director Code of Conduct document signed up to by the Exec committee. RM also ensured everyone had understood the documentation issued in the Welcome email and that each person understood and felt comfortable with their role. This being confirmed by each committee member signed the Director Code of Conduct.</w:t>
            </w:r>
            <w:r>
              <w:rPr>
                <w:rFonts w:asciiTheme="minorHAnsi" w:eastAsia="Tahoma" w:hAnsiTheme="minorHAnsi" w:cstheme="minorHAnsi"/>
                <w:bCs/>
                <w:color w:val="000000"/>
                <w:sz w:val="20"/>
                <w:szCs w:val="20"/>
              </w:rPr>
              <w:br/>
            </w:r>
            <w:r>
              <w:rPr>
                <w:rFonts w:asciiTheme="minorHAnsi" w:eastAsia="Tahoma" w:hAnsiTheme="minorHAnsi" w:cstheme="minorHAnsi"/>
                <w:b/>
                <w:color w:val="000000"/>
                <w:sz w:val="20"/>
                <w:szCs w:val="20"/>
              </w:rPr>
              <w:t xml:space="preserve">MB/RM </w:t>
            </w:r>
            <w:r w:rsidR="007D7F7E">
              <w:rPr>
                <w:rFonts w:asciiTheme="minorHAnsi" w:eastAsia="Tahoma" w:hAnsiTheme="minorHAnsi" w:cstheme="minorHAnsi"/>
                <w:bCs/>
                <w:color w:val="000000"/>
                <w:sz w:val="20"/>
                <w:szCs w:val="20"/>
              </w:rPr>
              <w:t>to obtain signature from Kevin Rhead who was absent</w:t>
            </w:r>
            <w:r w:rsidR="007D7F7E">
              <w:rPr>
                <w:rFonts w:asciiTheme="minorHAnsi" w:eastAsia="Tahoma" w:hAnsiTheme="minorHAnsi" w:cstheme="minorHAnsi"/>
                <w:bCs/>
                <w:color w:val="000000"/>
                <w:sz w:val="20"/>
                <w:szCs w:val="20"/>
              </w:rPr>
              <w:br/>
            </w:r>
            <w:r w:rsidR="007D7F7E">
              <w:rPr>
                <w:rFonts w:asciiTheme="minorHAnsi" w:eastAsia="Tahoma" w:hAnsiTheme="minorHAnsi" w:cstheme="minorHAnsi"/>
                <w:bCs/>
                <w:color w:val="000000"/>
                <w:sz w:val="20"/>
                <w:szCs w:val="20"/>
              </w:rPr>
              <w:br/>
              <w:t>RO shared a proposed Risk Register (see appendix 5 for reference) for each committee to review and provide feedback upon. Ro advised that this register needs to be more actively managed and will have a regular agenda item throughout the 2021/22 term of office</w:t>
            </w:r>
          </w:p>
        </w:tc>
        <w:tc>
          <w:tcPr>
            <w:tcW w:w="882" w:type="dxa"/>
          </w:tcPr>
          <w:p w14:paraId="4B07313D" w14:textId="77777777" w:rsidR="007213C5" w:rsidRDefault="007213C5" w:rsidP="007213C5">
            <w:pPr>
              <w:rPr>
                <w:rFonts w:asciiTheme="minorHAnsi" w:hAnsiTheme="minorHAnsi" w:cstheme="minorHAnsi"/>
                <w:b/>
                <w:bCs/>
                <w:sz w:val="20"/>
                <w:szCs w:val="20"/>
              </w:rPr>
            </w:pPr>
          </w:p>
          <w:p w14:paraId="7E091FBA" w14:textId="77777777" w:rsidR="007D7F7E" w:rsidRDefault="007D7F7E" w:rsidP="007213C5">
            <w:pPr>
              <w:rPr>
                <w:rFonts w:asciiTheme="minorHAnsi" w:hAnsiTheme="minorHAnsi" w:cstheme="minorHAnsi"/>
                <w:b/>
                <w:bCs/>
                <w:sz w:val="20"/>
                <w:szCs w:val="20"/>
              </w:rPr>
            </w:pPr>
          </w:p>
          <w:p w14:paraId="5BB11D1B" w14:textId="77777777" w:rsidR="007D7F7E" w:rsidRDefault="007D7F7E" w:rsidP="007213C5">
            <w:pPr>
              <w:rPr>
                <w:rFonts w:asciiTheme="minorHAnsi" w:hAnsiTheme="minorHAnsi" w:cstheme="minorHAnsi"/>
                <w:b/>
                <w:bCs/>
                <w:sz w:val="20"/>
                <w:szCs w:val="20"/>
              </w:rPr>
            </w:pPr>
          </w:p>
          <w:p w14:paraId="59AADAD7" w14:textId="77777777" w:rsidR="007D7F7E" w:rsidRDefault="007D7F7E" w:rsidP="007213C5">
            <w:pPr>
              <w:rPr>
                <w:rFonts w:asciiTheme="minorHAnsi" w:hAnsiTheme="minorHAnsi" w:cstheme="minorHAnsi"/>
                <w:b/>
                <w:bCs/>
                <w:sz w:val="20"/>
                <w:szCs w:val="20"/>
              </w:rPr>
            </w:pPr>
          </w:p>
          <w:p w14:paraId="5E0A6B9B" w14:textId="77777777" w:rsidR="007D7F7E" w:rsidRDefault="007D7F7E" w:rsidP="007213C5">
            <w:pPr>
              <w:rPr>
                <w:rFonts w:asciiTheme="minorHAnsi" w:hAnsiTheme="minorHAnsi" w:cstheme="minorHAnsi"/>
                <w:b/>
                <w:bCs/>
                <w:sz w:val="20"/>
                <w:szCs w:val="20"/>
              </w:rPr>
            </w:pPr>
          </w:p>
          <w:p w14:paraId="2D46FF8D" w14:textId="4A7DB244" w:rsidR="007D7F7E" w:rsidRPr="00921843" w:rsidRDefault="007D7F7E" w:rsidP="007213C5">
            <w:pPr>
              <w:rPr>
                <w:rFonts w:asciiTheme="minorHAnsi" w:hAnsiTheme="minorHAnsi" w:cstheme="minorHAnsi"/>
                <w:b/>
                <w:bCs/>
                <w:sz w:val="20"/>
                <w:szCs w:val="20"/>
              </w:rPr>
            </w:pPr>
            <w:r>
              <w:rPr>
                <w:rFonts w:asciiTheme="minorHAnsi" w:hAnsiTheme="minorHAnsi" w:cstheme="minorHAnsi"/>
                <w:b/>
                <w:bCs/>
                <w:sz w:val="20"/>
                <w:szCs w:val="20"/>
              </w:rPr>
              <w:t>RM/MB</w:t>
            </w:r>
          </w:p>
        </w:tc>
      </w:tr>
      <w:tr w:rsidR="007213C5" w:rsidRPr="00921843" w14:paraId="41B6EB7E" w14:textId="77777777" w:rsidTr="00F67BBB">
        <w:trPr>
          <w:trHeight w:val="992"/>
        </w:trPr>
        <w:tc>
          <w:tcPr>
            <w:tcW w:w="562" w:type="dxa"/>
          </w:tcPr>
          <w:p w14:paraId="0ED7A3E1" w14:textId="180F4A9F"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7</w:t>
            </w:r>
          </w:p>
        </w:tc>
        <w:tc>
          <w:tcPr>
            <w:tcW w:w="7572" w:type="dxa"/>
          </w:tcPr>
          <w:p w14:paraId="6EA712A7" w14:textId="68ED8CBB"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Actions from Previous Meeting - RO</w:t>
            </w:r>
          </w:p>
          <w:p w14:paraId="01B69854" w14:textId="3AAD827B" w:rsidR="007213C5" w:rsidRPr="00236E4D" w:rsidRDefault="007D7F7E"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Actions updated. </w:t>
            </w:r>
            <w:r w:rsidR="007213C5" w:rsidRPr="00F67BBB">
              <w:rPr>
                <w:rFonts w:asciiTheme="minorHAnsi" w:eastAsia="Tahoma" w:hAnsiTheme="minorHAnsi" w:cstheme="minorHAnsi"/>
                <w:b/>
                <w:color w:val="000000"/>
                <w:sz w:val="20"/>
                <w:szCs w:val="20"/>
              </w:rPr>
              <w:t>See Appendix 1</w:t>
            </w:r>
            <w:r>
              <w:rPr>
                <w:rFonts w:asciiTheme="minorHAnsi" w:eastAsia="Tahoma" w:hAnsiTheme="minorHAnsi" w:cstheme="minorHAnsi"/>
                <w:b/>
                <w:color w:val="000000"/>
                <w:sz w:val="20"/>
                <w:szCs w:val="20"/>
              </w:rPr>
              <w:t xml:space="preserve"> </w:t>
            </w:r>
          </w:p>
        </w:tc>
        <w:tc>
          <w:tcPr>
            <w:tcW w:w="882" w:type="dxa"/>
          </w:tcPr>
          <w:p w14:paraId="54FE7AB9" w14:textId="77777777" w:rsidR="007213C5" w:rsidRDefault="007213C5" w:rsidP="007213C5">
            <w:pPr>
              <w:rPr>
                <w:rFonts w:asciiTheme="minorHAnsi" w:eastAsia="Tahoma" w:hAnsiTheme="minorHAnsi" w:cstheme="minorHAnsi"/>
                <w:b/>
                <w:color w:val="000000"/>
                <w:sz w:val="20"/>
                <w:szCs w:val="20"/>
              </w:rPr>
            </w:pPr>
          </w:p>
        </w:tc>
      </w:tr>
      <w:tr w:rsidR="007213C5" w:rsidRPr="00921843" w14:paraId="4294C238" w14:textId="77777777" w:rsidTr="006A2F0E">
        <w:trPr>
          <w:trHeight w:val="1586"/>
        </w:trPr>
        <w:tc>
          <w:tcPr>
            <w:tcW w:w="562" w:type="dxa"/>
          </w:tcPr>
          <w:p w14:paraId="3BEE3684" w14:textId="435D609C" w:rsidR="007213C5" w:rsidRPr="00921843"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lastRenderedPageBreak/>
              <w:t>8</w:t>
            </w:r>
          </w:p>
        </w:tc>
        <w:tc>
          <w:tcPr>
            <w:tcW w:w="7572" w:type="dxa"/>
          </w:tcPr>
          <w:p w14:paraId="5DD1A34F" w14:textId="24787237" w:rsidR="007213C5" w:rsidRPr="00CA18E9"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Financial Review – DBa </w:t>
            </w:r>
          </w:p>
          <w:p w14:paraId="45335683" w14:textId="188BB131" w:rsidR="00AD29E3" w:rsidRPr="00AD29E3" w:rsidRDefault="00AD29E3" w:rsidP="00AD29E3">
            <w:pPr>
              <w:pStyle w:val="ListParagraph"/>
              <w:numPr>
                <w:ilvl w:val="0"/>
                <w:numId w:val="35"/>
              </w:numPr>
              <w:rPr>
                <w:rFonts w:asciiTheme="minorHAnsi" w:eastAsia="Tahoma" w:hAnsiTheme="minorHAnsi" w:cstheme="minorHAnsi"/>
                <w:bCs/>
                <w:color w:val="000000"/>
                <w:sz w:val="20"/>
                <w:szCs w:val="20"/>
              </w:rPr>
            </w:pPr>
            <w:r w:rsidRPr="00AD29E3">
              <w:rPr>
                <w:rFonts w:asciiTheme="minorHAnsi" w:eastAsia="Tahoma" w:hAnsiTheme="minorHAnsi" w:cstheme="minorHAnsi"/>
                <w:b/>
                <w:color w:val="000000"/>
                <w:sz w:val="20"/>
                <w:szCs w:val="20"/>
              </w:rPr>
              <w:t xml:space="preserve">Financial Update </w:t>
            </w:r>
            <w:r w:rsidR="00B30B1E" w:rsidRPr="00AD29E3">
              <w:rPr>
                <w:rFonts w:asciiTheme="minorHAnsi" w:eastAsia="Tahoma" w:hAnsiTheme="minorHAnsi" w:cstheme="minorHAnsi"/>
                <w:b/>
                <w:color w:val="000000"/>
                <w:sz w:val="20"/>
                <w:szCs w:val="20"/>
              </w:rPr>
              <w:t>for period to 30 September 2021</w:t>
            </w:r>
          </w:p>
          <w:p w14:paraId="154EA75B" w14:textId="3A861729" w:rsidR="007213C5" w:rsidRPr="00AD29E3" w:rsidRDefault="007213C5" w:rsidP="005D24EF">
            <w:pPr>
              <w:pStyle w:val="ListParagraph"/>
              <w:numPr>
                <w:ilvl w:val="0"/>
                <w:numId w:val="20"/>
              </w:numPr>
              <w:rPr>
                <w:rFonts w:asciiTheme="minorHAnsi" w:eastAsia="Tahoma" w:hAnsiTheme="minorHAnsi" w:cstheme="minorHAnsi"/>
                <w:bCs/>
                <w:color w:val="000000"/>
                <w:sz w:val="20"/>
                <w:szCs w:val="20"/>
              </w:rPr>
            </w:pPr>
            <w:r w:rsidRPr="00AD29E3">
              <w:rPr>
                <w:rFonts w:asciiTheme="minorHAnsi" w:eastAsia="Tahoma" w:hAnsiTheme="minorHAnsi" w:cstheme="minorHAnsi"/>
                <w:bCs/>
                <w:color w:val="000000"/>
                <w:sz w:val="20"/>
                <w:szCs w:val="20"/>
              </w:rPr>
              <w:t>DB provided an overview of the financial management aspects of the club to the committee</w:t>
            </w:r>
          </w:p>
          <w:p w14:paraId="2FC07B39" w14:textId="0251BBAB" w:rsidR="00AD29E3" w:rsidRDefault="00AD29E3" w:rsidP="007213C5">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 2019/20 budget figure has been used for 2021/22 as a sound point against which to target the business</w:t>
            </w:r>
          </w:p>
          <w:p w14:paraId="563DDD86" w14:textId="77777777" w:rsidR="00AD29E3" w:rsidRDefault="00B30B1E" w:rsidP="007213C5">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From an activity aspect Tubing is well ahead of forecast with some catchup required from Lessons, Coaching</w:t>
            </w:r>
            <w:r w:rsidR="00AD29E3">
              <w:rPr>
                <w:rFonts w:asciiTheme="minorHAnsi" w:eastAsia="Tahoma" w:hAnsiTheme="minorHAnsi" w:cstheme="minorHAnsi"/>
                <w:bCs/>
                <w:color w:val="000000"/>
                <w:sz w:val="20"/>
                <w:szCs w:val="20"/>
              </w:rPr>
              <w:t>, Ops and Tasters</w:t>
            </w:r>
          </w:p>
          <w:p w14:paraId="1787E681" w14:textId="77777777" w:rsidR="00AD29E3" w:rsidRDefault="00AD29E3" w:rsidP="007213C5">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Wages and Salary slightly higher than normal due to some back-dated payments</w:t>
            </w:r>
          </w:p>
          <w:p w14:paraId="0A76B266" w14:textId="78A30BAF" w:rsidR="00AD29E3" w:rsidRDefault="00AD29E3" w:rsidP="007213C5">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RO question to higher spend in 2020 against Clubhouse running costs. DB confirmed this to be the Gladstone license maintenance that had been deferred under the agreement of Gladstone due to lockdown and club closure.</w:t>
            </w:r>
          </w:p>
          <w:p w14:paraId="22042406" w14:textId="7381A460" w:rsidR="00AD29E3" w:rsidRDefault="00AD29E3" w:rsidP="007213C5">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questioned the collecting of membership subscriptions and potential errors or shortfalls in rejection reporting from Barclays. DB/MB to investigate</w:t>
            </w:r>
          </w:p>
          <w:p w14:paraId="5329F8F8" w14:textId="77777777" w:rsidR="007213C5" w:rsidRDefault="00AD29E3" w:rsidP="007213C5">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and EH questioned the volumes of club members versus the number of memberships. MB to share figures</w:t>
            </w:r>
          </w:p>
          <w:p w14:paraId="02F978C9" w14:textId="77777777" w:rsidR="00AD29E3" w:rsidRDefault="00AD29E3" w:rsidP="007213C5">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Large Items of Expenditure forecasted for October 2021</w:t>
            </w:r>
          </w:p>
          <w:p w14:paraId="7575397E" w14:textId="77777777" w:rsidR="00AD29E3" w:rsidRDefault="00AD29E3" w:rsidP="00AD29E3">
            <w:pPr>
              <w:pStyle w:val="ListParagraph"/>
              <w:numPr>
                <w:ilvl w:val="1"/>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New Sitski from Adaptive funds allocation - £3000</w:t>
            </w:r>
          </w:p>
          <w:p w14:paraId="07F441B9" w14:textId="77777777" w:rsidR="00AD29E3" w:rsidRDefault="00AD29E3" w:rsidP="00AD29E3">
            <w:pPr>
              <w:pStyle w:val="ListParagraph"/>
              <w:numPr>
                <w:ilvl w:val="1"/>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Further adaptive equipment from Adaptive funds allocation $6.5k subject to exchange rate</w:t>
            </w:r>
          </w:p>
          <w:p w14:paraId="240BB697" w14:textId="77777777" w:rsidR="00AD29E3" w:rsidRDefault="00AD29E3" w:rsidP="00AD29E3">
            <w:pPr>
              <w:pStyle w:val="ListParagraph"/>
              <w:numPr>
                <w:ilvl w:val="1"/>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Instructor expenses backlog anticipated to be ~£10k</w:t>
            </w:r>
          </w:p>
          <w:p w14:paraId="7B607D03" w14:textId="77777777" w:rsidR="00AD29E3" w:rsidRDefault="00AD29E3" w:rsidP="00AD29E3">
            <w:pPr>
              <w:pStyle w:val="ListParagraph"/>
              <w:numPr>
                <w:ilvl w:val="1"/>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November will see annual insurance premium which was proposed and agreed to be paid a single premium to avoid interest charges for a monthly payment plan</w:t>
            </w:r>
          </w:p>
          <w:p w14:paraId="27FBED99" w14:textId="7CE5557B" w:rsidR="00D8129F" w:rsidRDefault="00D8129F" w:rsidP="00AD29E3">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DR asked if Online banking is available to address the backlog of instructor expenses. DB confirmed it </w:t>
            </w:r>
            <w:r w:rsidR="0046086B">
              <w:rPr>
                <w:rFonts w:asciiTheme="minorHAnsi" w:eastAsia="Tahoma" w:hAnsiTheme="minorHAnsi" w:cstheme="minorHAnsi"/>
                <w:bCs/>
                <w:color w:val="000000"/>
                <w:sz w:val="20"/>
                <w:szCs w:val="20"/>
              </w:rPr>
              <w:t>was,</w:t>
            </w:r>
            <w:r>
              <w:rPr>
                <w:rFonts w:asciiTheme="minorHAnsi" w:eastAsia="Tahoma" w:hAnsiTheme="minorHAnsi" w:cstheme="minorHAnsi"/>
                <w:bCs/>
                <w:color w:val="000000"/>
                <w:sz w:val="20"/>
                <w:szCs w:val="20"/>
              </w:rPr>
              <w:t xml:space="preserve"> but the issues experienced with the BACS payment process should now be resolved and anticipated to issue expenses under the standard process</w:t>
            </w:r>
          </w:p>
          <w:p w14:paraId="351DE62B" w14:textId="77777777" w:rsidR="001130E4" w:rsidRDefault="00AD29E3" w:rsidP="00AD29E3">
            <w:pPr>
              <w:pStyle w:val="ListParagraph"/>
              <w:numPr>
                <w:ilvl w:val="0"/>
                <w:numId w:val="20"/>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DG raised question regarding the accuracy of the last of instructor expenses. LF advised there was an error made but this has now been rectified</w:t>
            </w:r>
          </w:p>
          <w:p w14:paraId="1808AA3C" w14:textId="77777777" w:rsidR="001130E4" w:rsidRDefault="001130E4" w:rsidP="001130E4">
            <w:pPr>
              <w:rPr>
                <w:rFonts w:asciiTheme="minorHAnsi" w:eastAsia="Tahoma" w:hAnsiTheme="minorHAnsi" w:cstheme="minorHAnsi"/>
                <w:bCs/>
                <w:color w:val="000000"/>
                <w:sz w:val="20"/>
                <w:szCs w:val="20"/>
              </w:rPr>
            </w:pPr>
          </w:p>
          <w:p w14:paraId="5B091E85" w14:textId="0405C424" w:rsidR="00AD29E3" w:rsidRPr="001130E4" w:rsidRDefault="001130E4" w:rsidP="001130E4">
            <w:pPr>
              <w:rPr>
                <w:rFonts w:asciiTheme="minorHAnsi" w:eastAsia="Tahoma" w:hAnsiTheme="minorHAnsi" w:cstheme="minorHAnsi"/>
                <w:b/>
                <w:color w:val="000000"/>
                <w:sz w:val="20"/>
                <w:szCs w:val="20"/>
              </w:rPr>
            </w:pPr>
            <w:r w:rsidRPr="001130E4">
              <w:rPr>
                <w:rFonts w:asciiTheme="minorHAnsi" w:eastAsia="Tahoma" w:hAnsiTheme="minorHAnsi" w:cstheme="minorHAnsi"/>
                <w:b/>
                <w:color w:val="000000"/>
                <w:sz w:val="20"/>
                <w:szCs w:val="20"/>
              </w:rPr>
              <w:t>See appendix 2 – Finance Report</w:t>
            </w:r>
            <w:r w:rsidR="00D8129F" w:rsidRPr="001130E4">
              <w:rPr>
                <w:rFonts w:asciiTheme="minorHAnsi" w:eastAsia="Tahoma" w:hAnsiTheme="minorHAnsi" w:cstheme="minorHAnsi"/>
                <w:b/>
                <w:color w:val="000000"/>
                <w:sz w:val="20"/>
                <w:szCs w:val="20"/>
              </w:rPr>
              <w:br/>
            </w:r>
          </w:p>
          <w:p w14:paraId="4384996D" w14:textId="71A79D75" w:rsidR="00D8129F" w:rsidRPr="00D8129F" w:rsidRDefault="00D8129F" w:rsidP="00663A01">
            <w:pPr>
              <w:pStyle w:val="ListParagraph"/>
              <w:numPr>
                <w:ilvl w:val="0"/>
                <w:numId w:val="35"/>
              </w:numPr>
              <w:rPr>
                <w:rFonts w:asciiTheme="minorHAnsi" w:eastAsia="Tahoma" w:hAnsiTheme="minorHAnsi" w:cstheme="minorHAnsi"/>
                <w:b/>
                <w:color w:val="000000"/>
                <w:sz w:val="20"/>
                <w:szCs w:val="20"/>
              </w:rPr>
            </w:pPr>
            <w:r w:rsidRPr="00D8129F">
              <w:rPr>
                <w:rFonts w:asciiTheme="minorHAnsi" w:eastAsia="Tahoma" w:hAnsiTheme="minorHAnsi" w:cstheme="minorHAnsi"/>
                <w:b/>
                <w:color w:val="000000"/>
                <w:sz w:val="20"/>
                <w:szCs w:val="20"/>
              </w:rPr>
              <w:t>Staff Salary Review – RO</w:t>
            </w:r>
          </w:p>
          <w:p w14:paraId="4650753C" w14:textId="5C1F08AB" w:rsidR="00D8129F" w:rsidRDefault="00D8129F" w:rsidP="00D8129F">
            <w:pPr>
              <w:pStyle w:val="ListParagraph"/>
              <w:numPr>
                <w:ilvl w:val="1"/>
                <w:numId w:val="35"/>
              </w:numPr>
              <w:ind w:left="744" w:hanging="425"/>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RO shared the principles applied by the Operations Committee with regards to the pay review process. This being to ensure as a club we pay above the national minimum wage and remain competitive in the </w:t>
            </w:r>
            <w:r w:rsidR="0046086B">
              <w:rPr>
                <w:rFonts w:asciiTheme="minorHAnsi" w:eastAsia="Tahoma" w:hAnsiTheme="minorHAnsi" w:cstheme="minorHAnsi"/>
                <w:bCs/>
                <w:color w:val="000000"/>
                <w:sz w:val="20"/>
                <w:szCs w:val="20"/>
              </w:rPr>
              <w:t>marketplace.</w:t>
            </w:r>
            <w:r>
              <w:rPr>
                <w:rFonts w:asciiTheme="minorHAnsi" w:eastAsia="Tahoma" w:hAnsiTheme="minorHAnsi" w:cstheme="minorHAnsi"/>
                <w:bCs/>
                <w:color w:val="000000"/>
                <w:sz w:val="20"/>
                <w:szCs w:val="20"/>
              </w:rPr>
              <w:br/>
              <w:t>Applying the principles the proposal to increase staff salaries by ~7% at an additional operating cost of £28,879.89, increasing pension contribution to £9,628.80 was approved.</w:t>
            </w:r>
            <w:r>
              <w:rPr>
                <w:rFonts w:asciiTheme="minorHAnsi" w:eastAsia="Tahoma" w:hAnsiTheme="minorHAnsi" w:cstheme="minorHAnsi"/>
                <w:bCs/>
                <w:color w:val="000000"/>
                <w:sz w:val="20"/>
                <w:szCs w:val="20"/>
              </w:rPr>
              <w:br/>
            </w:r>
            <w:r w:rsidR="0046086B">
              <w:rPr>
                <w:rFonts w:asciiTheme="minorHAnsi" w:eastAsia="Tahoma" w:hAnsiTheme="minorHAnsi" w:cstheme="minorHAnsi"/>
                <w:bCs/>
                <w:color w:val="000000"/>
                <w:sz w:val="20"/>
                <w:szCs w:val="20"/>
              </w:rPr>
              <w:t>These additional operating costs</w:t>
            </w:r>
            <w:r>
              <w:rPr>
                <w:rFonts w:asciiTheme="minorHAnsi" w:eastAsia="Tahoma" w:hAnsiTheme="minorHAnsi" w:cstheme="minorHAnsi"/>
                <w:bCs/>
                <w:color w:val="000000"/>
                <w:sz w:val="20"/>
                <w:szCs w:val="20"/>
              </w:rPr>
              <w:t xml:space="preserve"> anticipated to be offset as part of the price increases agreed at the AGM. These price increases, assuming 2019 footfall achieved, are set to deliver £65,364 of additional revenue (excluding membership)</w:t>
            </w:r>
          </w:p>
          <w:p w14:paraId="2E4BB537" w14:textId="3964AF0C" w:rsidR="00D8129F" w:rsidRDefault="00D8129F" w:rsidP="00D8129F">
            <w:pPr>
              <w:pStyle w:val="ListParagraph"/>
              <w:numPr>
                <w:ilvl w:val="1"/>
                <w:numId w:val="35"/>
              </w:numPr>
              <w:ind w:left="744" w:hanging="425"/>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HS questioned how the pay differential has been positioned to recognise the additional responsibility of a Lead tubing supervisor. RO to share with HS the revised hourly rate for a tubing supervisor and Lead roles</w:t>
            </w:r>
            <w:r w:rsidR="00663A01">
              <w:rPr>
                <w:rFonts w:asciiTheme="minorHAnsi" w:eastAsia="Tahoma" w:hAnsiTheme="minorHAnsi" w:cstheme="minorHAnsi"/>
                <w:bCs/>
                <w:color w:val="000000"/>
                <w:sz w:val="20"/>
                <w:szCs w:val="20"/>
              </w:rPr>
              <w:br/>
            </w:r>
          </w:p>
          <w:p w14:paraId="0D111F7A" w14:textId="6FE30526" w:rsidR="00D8129F" w:rsidRPr="00663A01" w:rsidRDefault="00663A01" w:rsidP="00D8129F">
            <w:pPr>
              <w:pStyle w:val="ListParagraph"/>
              <w:numPr>
                <w:ilvl w:val="0"/>
                <w:numId w:val="35"/>
              </w:numPr>
              <w:rPr>
                <w:rFonts w:asciiTheme="minorHAnsi" w:eastAsia="Tahoma" w:hAnsiTheme="minorHAnsi" w:cstheme="minorHAnsi"/>
                <w:b/>
                <w:color w:val="000000"/>
                <w:sz w:val="20"/>
                <w:szCs w:val="20"/>
              </w:rPr>
            </w:pPr>
            <w:r w:rsidRPr="00663A01">
              <w:rPr>
                <w:rFonts w:asciiTheme="minorHAnsi" w:eastAsia="Tahoma" w:hAnsiTheme="minorHAnsi" w:cstheme="minorHAnsi"/>
                <w:b/>
                <w:color w:val="000000"/>
                <w:sz w:val="20"/>
                <w:szCs w:val="20"/>
              </w:rPr>
              <w:t>Spend Requests - RO</w:t>
            </w:r>
          </w:p>
          <w:p w14:paraId="3CAE4C28" w14:textId="6C424ECD" w:rsidR="00663A01" w:rsidRPr="00D8129F" w:rsidRDefault="00663A01" w:rsidP="00663A01">
            <w:pPr>
              <w:pStyle w:val="ListParagraph"/>
              <w:numPr>
                <w:ilvl w:val="1"/>
                <w:numId w:val="35"/>
              </w:numPr>
              <w:ind w:left="744" w:hanging="425"/>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Adaptive – it is minuted the Exec Committee approval of £12,552 to be taken from Adaptive funds allocation to support the purchase of new adaptive equipment. Approval was achieved via email of the 2020/21 Exec committee members 9</w:t>
            </w:r>
            <w:r w:rsidRPr="00663A01">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September 2021.</w:t>
            </w:r>
            <w:r w:rsidR="001130E4">
              <w:rPr>
                <w:rFonts w:asciiTheme="minorHAnsi" w:eastAsia="Tahoma" w:hAnsiTheme="minorHAnsi" w:cstheme="minorHAnsi"/>
                <w:bCs/>
                <w:color w:val="000000"/>
                <w:sz w:val="20"/>
                <w:szCs w:val="20"/>
              </w:rPr>
              <w:br/>
            </w:r>
          </w:p>
        </w:tc>
        <w:tc>
          <w:tcPr>
            <w:tcW w:w="882" w:type="dxa"/>
          </w:tcPr>
          <w:p w14:paraId="7B2E3B96" w14:textId="77777777" w:rsidR="007213C5" w:rsidRDefault="007213C5" w:rsidP="007213C5">
            <w:pPr>
              <w:rPr>
                <w:rFonts w:asciiTheme="minorHAnsi" w:eastAsia="Tahoma" w:hAnsiTheme="minorHAnsi" w:cstheme="minorHAnsi"/>
                <w:b/>
                <w:color w:val="000000"/>
                <w:sz w:val="20"/>
                <w:szCs w:val="20"/>
              </w:rPr>
            </w:pPr>
          </w:p>
          <w:p w14:paraId="5145C729" w14:textId="3BDA1662" w:rsidR="007213C5" w:rsidRDefault="007213C5" w:rsidP="007213C5">
            <w:pPr>
              <w:rPr>
                <w:rFonts w:asciiTheme="minorHAnsi" w:eastAsia="Tahoma" w:hAnsiTheme="minorHAnsi" w:cstheme="minorHAnsi"/>
                <w:b/>
                <w:color w:val="000000"/>
                <w:sz w:val="20"/>
                <w:szCs w:val="20"/>
              </w:rPr>
            </w:pPr>
          </w:p>
          <w:p w14:paraId="3899711D" w14:textId="71953242" w:rsidR="00AD29E3" w:rsidRDefault="00AD29E3" w:rsidP="007213C5">
            <w:pPr>
              <w:rPr>
                <w:rFonts w:asciiTheme="minorHAnsi" w:eastAsia="Tahoma" w:hAnsiTheme="minorHAnsi" w:cstheme="minorHAnsi"/>
                <w:b/>
                <w:color w:val="000000"/>
                <w:sz w:val="20"/>
                <w:szCs w:val="20"/>
              </w:rPr>
            </w:pPr>
          </w:p>
          <w:p w14:paraId="03B60E2F" w14:textId="7A4ACC74" w:rsidR="00AD29E3" w:rsidRDefault="00AD29E3" w:rsidP="007213C5">
            <w:pPr>
              <w:rPr>
                <w:rFonts w:asciiTheme="minorHAnsi" w:eastAsia="Tahoma" w:hAnsiTheme="minorHAnsi" w:cstheme="minorHAnsi"/>
                <w:b/>
                <w:color w:val="000000"/>
                <w:sz w:val="20"/>
                <w:szCs w:val="20"/>
              </w:rPr>
            </w:pPr>
          </w:p>
          <w:p w14:paraId="229284DD" w14:textId="69FFDC89" w:rsidR="00AD29E3" w:rsidRDefault="00AD29E3" w:rsidP="007213C5">
            <w:pPr>
              <w:rPr>
                <w:rFonts w:asciiTheme="minorHAnsi" w:eastAsia="Tahoma" w:hAnsiTheme="minorHAnsi" w:cstheme="minorHAnsi"/>
                <w:b/>
                <w:color w:val="000000"/>
                <w:sz w:val="20"/>
                <w:szCs w:val="20"/>
              </w:rPr>
            </w:pPr>
          </w:p>
          <w:p w14:paraId="17BC7433" w14:textId="33C288BE" w:rsidR="00AD29E3" w:rsidRDefault="00AD29E3" w:rsidP="007213C5">
            <w:pPr>
              <w:rPr>
                <w:rFonts w:asciiTheme="minorHAnsi" w:eastAsia="Tahoma" w:hAnsiTheme="minorHAnsi" w:cstheme="minorHAnsi"/>
                <w:b/>
                <w:color w:val="000000"/>
                <w:sz w:val="20"/>
                <w:szCs w:val="20"/>
              </w:rPr>
            </w:pPr>
          </w:p>
          <w:p w14:paraId="4904AE0D" w14:textId="5395F812" w:rsidR="00AD29E3" w:rsidRDefault="00AD29E3" w:rsidP="007213C5">
            <w:pPr>
              <w:rPr>
                <w:rFonts w:asciiTheme="minorHAnsi" w:eastAsia="Tahoma" w:hAnsiTheme="minorHAnsi" w:cstheme="minorHAnsi"/>
                <w:b/>
                <w:color w:val="000000"/>
                <w:sz w:val="20"/>
                <w:szCs w:val="20"/>
              </w:rPr>
            </w:pPr>
          </w:p>
          <w:p w14:paraId="3B5AB217" w14:textId="216EF73F" w:rsidR="00AD29E3" w:rsidRDefault="00AD29E3" w:rsidP="007213C5">
            <w:pPr>
              <w:rPr>
                <w:rFonts w:asciiTheme="minorHAnsi" w:eastAsia="Tahoma" w:hAnsiTheme="minorHAnsi" w:cstheme="minorHAnsi"/>
                <w:b/>
                <w:color w:val="000000"/>
                <w:sz w:val="20"/>
                <w:szCs w:val="20"/>
              </w:rPr>
            </w:pPr>
          </w:p>
          <w:p w14:paraId="390FEC07" w14:textId="32DE8E9A" w:rsidR="00AD29E3" w:rsidRDefault="00AD29E3" w:rsidP="007213C5">
            <w:pPr>
              <w:rPr>
                <w:rFonts w:asciiTheme="minorHAnsi" w:eastAsia="Tahoma" w:hAnsiTheme="minorHAnsi" w:cstheme="minorHAnsi"/>
                <w:b/>
                <w:color w:val="000000"/>
                <w:sz w:val="20"/>
                <w:szCs w:val="20"/>
              </w:rPr>
            </w:pPr>
          </w:p>
          <w:p w14:paraId="1F117D6B" w14:textId="7D0532AE" w:rsidR="00AD29E3" w:rsidRDefault="00AD29E3" w:rsidP="007213C5">
            <w:pPr>
              <w:rPr>
                <w:rFonts w:asciiTheme="minorHAnsi" w:eastAsia="Tahoma" w:hAnsiTheme="minorHAnsi" w:cstheme="minorHAnsi"/>
                <w:b/>
                <w:color w:val="000000"/>
                <w:sz w:val="20"/>
                <w:szCs w:val="20"/>
              </w:rPr>
            </w:pPr>
          </w:p>
          <w:p w14:paraId="4B7641FC" w14:textId="12CE354B" w:rsidR="00AD29E3" w:rsidRDefault="00AD29E3" w:rsidP="007213C5">
            <w:pPr>
              <w:rPr>
                <w:rFonts w:asciiTheme="minorHAnsi" w:eastAsia="Tahoma" w:hAnsiTheme="minorHAnsi" w:cstheme="minorHAnsi"/>
                <w:b/>
                <w:color w:val="000000"/>
                <w:sz w:val="20"/>
                <w:szCs w:val="20"/>
              </w:rPr>
            </w:pPr>
          </w:p>
          <w:p w14:paraId="0BDF426F" w14:textId="0F045B0B" w:rsidR="00AD29E3" w:rsidRDefault="00AD29E3" w:rsidP="007213C5">
            <w:pPr>
              <w:rPr>
                <w:rFonts w:asciiTheme="minorHAnsi" w:eastAsia="Tahoma" w:hAnsiTheme="minorHAnsi" w:cstheme="minorHAnsi"/>
                <w:b/>
                <w:color w:val="000000"/>
                <w:sz w:val="20"/>
                <w:szCs w:val="20"/>
              </w:rPr>
            </w:pPr>
          </w:p>
          <w:p w14:paraId="352569BF" w14:textId="7756996D" w:rsidR="00AD29E3" w:rsidRDefault="00AD29E3" w:rsidP="007213C5">
            <w:pPr>
              <w:rPr>
                <w:rFonts w:asciiTheme="minorHAnsi" w:eastAsia="Tahoma" w:hAnsiTheme="minorHAnsi" w:cstheme="minorHAnsi"/>
                <w:b/>
                <w:color w:val="000000"/>
                <w:sz w:val="20"/>
                <w:szCs w:val="20"/>
              </w:rPr>
            </w:pPr>
          </w:p>
          <w:p w14:paraId="5048F105" w14:textId="15105F97" w:rsidR="00AD29E3" w:rsidRDefault="00AD29E3"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DB/MB</w:t>
            </w:r>
          </w:p>
          <w:p w14:paraId="302FF1B5" w14:textId="3A587C07" w:rsidR="00AD29E3" w:rsidRDefault="00AD29E3" w:rsidP="007213C5">
            <w:pPr>
              <w:rPr>
                <w:rFonts w:asciiTheme="minorHAnsi" w:eastAsia="Tahoma" w:hAnsiTheme="minorHAnsi" w:cstheme="minorHAnsi"/>
                <w:b/>
                <w:color w:val="000000"/>
                <w:sz w:val="20"/>
                <w:szCs w:val="20"/>
              </w:rPr>
            </w:pPr>
          </w:p>
          <w:p w14:paraId="7A0B87E4" w14:textId="77777777" w:rsidR="007213C5" w:rsidRDefault="00AD29E3" w:rsidP="00AD29E3">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w:t>
            </w:r>
          </w:p>
          <w:p w14:paraId="09A10A36" w14:textId="77777777" w:rsidR="00D8129F" w:rsidRDefault="00D8129F" w:rsidP="00AD29E3">
            <w:pPr>
              <w:rPr>
                <w:rFonts w:asciiTheme="minorHAnsi" w:eastAsia="Tahoma" w:hAnsiTheme="minorHAnsi" w:cstheme="minorHAnsi"/>
                <w:b/>
                <w:color w:val="000000"/>
                <w:sz w:val="20"/>
                <w:szCs w:val="20"/>
              </w:rPr>
            </w:pPr>
          </w:p>
          <w:p w14:paraId="73730DCA" w14:textId="77777777" w:rsidR="00D8129F" w:rsidRDefault="00D8129F" w:rsidP="00AD29E3">
            <w:pPr>
              <w:rPr>
                <w:rFonts w:asciiTheme="minorHAnsi" w:eastAsia="Tahoma" w:hAnsiTheme="minorHAnsi" w:cstheme="minorHAnsi"/>
                <w:b/>
                <w:color w:val="000000"/>
                <w:sz w:val="20"/>
                <w:szCs w:val="20"/>
              </w:rPr>
            </w:pPr>
          </w:p>
          <w:p w14:paraId="2F4F8603" w14:textId="77777777" w:rsidR="00D8129F" w:rsidRDefault="00D8129F" w:rsidP="00AD29E3">
            <w:pPr>
              <w:rPr>
                <w:rFonts w:asciiTheme="minorHAnsi" w:eastAsia="Tahoma" w:hAnsiTheme="minorHAnsi" w:cstheme="minorHAnsi"/>
                <w:b/>
                <w:color w:val="000000"/>
                <w:sz w:val="20"/>
                <w:szCs w:val="20"/>
              </w:rPr>
            </w:pPr>
          </w:p>
          <w:p w14:paraId="39589FED" w14:textId="77777777" w:rsidR="00D8129F" w:rsidRDefault="00D8129F" w:rsidP="00AD29E3">
            <w:pPr>
              <w:rPr>
                <w:rFonts w:asciiTheme="minorHAnsi" w:eastAsia="Tahoma" w:hAnsiTheme="minorHAnsi" w:cstheme="minorHAnsi"/>
                <w:b/>
                <w:color w:val="000000"/>
                <w:sz w:val="20"/>
                <w:szCs w:val="20"/>
              </w:rPr>
            </w:pPr>
          </w:p>
          <w:p w14:paraId="3AC5742F" w14:textId="77777777" w:rsidR="00D8129F" w:rsidRDefault="00D8129F" w:rsidP="00AD29E3">
            <w:pPr>
              <w:rPr>
                <w:rFonts w:asciiTheme="minorHAnsi" w:eastAsia="Tahoma" w:hAnsiTheme="minorHAnsi" w:cstheme="minorHAnsi"/>
                <w:b/>
                <w:color w:val="000000"/>
                <w:sz w:val="20"/>
                <w:szCs w:val="20"/>
              </w:rPr>
            </w:pPr>
          </w:p>
          <w:p w14:paraId="5CC86C5C" w14:textId="77777777" w:rsidR="00D8129F" w:rsidRDefault="00D8129F" w:rsidP="00AD29E3">
            <w:pPr>
              <w:rPr>
                <w:rFonts w:asciiTheme="minorHAnsi" w:eastAsia="Tahoma" w:hAnsiTheme="minorHAnsi" w:cstheme="minorHAnsi"/>
                <w:b/>
                <w:color w:val="000000"/>
                <w:sz w:val="20"/>
                <w:szCs w:val="20"/>
              </w:rPr>
            </w:pPr>
          </w:p>
          <w:p w14:paraId="4F452589" w14:textId="77777777" w:rsidR="00D8129F" w:rsidRDefault="00D8129F" w:rsidP="00AD29E3">
            <w:pPr>
              <w:rPr>
                <w:rFonts w:asciiTheme="minorHAnsi" w:eastAsia="Tahoma" w:hAnsiTheme="minorHAnsi" w:cstheme="minorHAnsi"/>
                <w:b/>
                <w:color w:val="000000"/>
                <w:sz w:val="20"/>
                <w:szCs w:val="20"/>
              </w:rPr>
            </w:pPr>
          </w:p>
          <w:p w14:paraId="4E45A7DA" w14:textId="77777777" w:rsidR="00D8129F" w:rsidRDefault="00D8129F" w:rsidP="00AD29E3">
            <w:pPr>
              <w:rPr>
                <w:rFonts w:asciiTheme="minorHAnsi" w:eastAsia="Tahoma" w:hAnsiTheme="minorHAnsi" w:cstheme="minorHAnsi"/>
                <w:b/>
                <w:color w:val="000000"/>
                <w:sz w:val="20"/>
                <w:szCs w:val="20"/>
              </w:rPr>
            </w:pPr>
          </w:p>
          <w:p w14:paraId="3978569A" w14:textId="77777777" w:rsidR="00D8129F" w:rsidRDefault="00D8129F" w:rsidP="00AD29E3">
            <w:pPr>
              <w:rPr>
                <w:rFonts w:asciiTheme="minorHAnsi" w:eastAsia="Tahoma" w:hAnsiTheme="minorHAnsi" w:cstheme="minorHAnsi"/>
                <w:b/>
                <w:color w:val="000000"/>
                <w:sz w:val="20"/>
                <w:szCs w:val="20"/>
              </w:rPr>
            </w:pPr>
          </w:p>
          <w:p w14:paraId="6C3D3CC0" w14:textId="77777777" w:rsidR="00D8129F" w:rsidRDefault="00D8129F" w:rsidP="00AD29E3">
            <w:pPr>
              <w:rPr>
                <w:rFonts w:asciiTheme="minorHAnsi" w:eastAsia="Tahoma" w:hAnsiTheme="minorHAnsi" w:cstheme="minorHAnsi"/>
                <w:b/>
                <w:color w:val="000000"/>
                <w:sz w:val="20"/>
                <w:szCs w:val="20"/>
              </w:rPr>
            </w:pPr>
          </w:p>
          <w:p w14:paraId="210D7A0C" w14:textId="77777777" w:rsidR="00D8129F" w:rsidRDefault="00D8129F" w:rsidP="00AD29E3">
            <w:pPr>
              <w:rPr>
                <w:rFonts w:asciiTheme="minorHAnsi" w:eastAsia="Tahoma" w:hAnsiTheme="minorHAnsi" w:cstheme="minorHAnsi"/>
                <w:b/>
                <w:color w:val="000000"/>
                <w:sz w:val="20"/>
                <w:szCs w:val="20"/>
              </w:rPr>
            </w:pPr>
          </w:p>
          <w:p w14:paraId="0824B48A" w14:textId="77777777" w:rsidR="00D8129F" w:rsidRDefault="00D8129F" w:rsidP="00AD29E3">
            <w:pPr>
              <w:rPr>
                <w:rFonts w:asciiTheme="minorHAnsi" w:eastAsia="Tahoma" w:hAnsiTheme="minorHAnsi" w:cstheme="minorHAnsi"/>
                <w:b/>
                <w:color w:val="000000"/>
                <w:sz w:val="20"/>
                <w:szCs w:val="20"/>
              </w:rPr>
            </w:pPr>
          </w:p>
          <w:p w14:paraId="35D292A9" w14:textId="77777777" w:rsidR="00D8129F" w:rsidRDefault="00D8129F" w:rsidP="00AD29E3">
            <w:pPr>
              <w:rPr>
                <w:rFonts w:asciiTheme="minorHAnsi" w:eastAsia="Tahoma" w:hAnsiTheme="minorHAnsi" w:cstheme="minorHAnsi"/>
                <w:b/>
                <w:color w:val="000000"/>
                <w:sz w:val="20"/>
                <w:szCs w:val="20"/>
              </w:rPr>
            </w:pPr>
          </w:p>
          <w:p w14:paraId="498178CE" w14:textId="77777777" w:rsidR="00D8129F" w:rsidRDefault="00D8129F" w:rsidP="00AD29E3">
            <w:pPr>
              <w:rPr>
                <w:rFonts w:asciiTheme="minorHAnsi" w:eastAsia="Tahoma" w:hAnsiTheme="minorHAnsi" w:cstheme="minorHAnsi"/>
                <w:b/>
                <w:color w:val="000000"/>
                <w:sz w:val="20"/>
                <w:szCs w:val="20"/>
              </w:rPr>
            </w:pPr>
          </w:p>
          <w:p w14:paraId="4EC829CA" w14:textId="77777777" w:rsidR="00D8129F" w:rsidRDefault="00D8129F" w:rsidP="00AD29E3">
            <w:pPr>
              <w:rPr>
                <w:rFonts w:asciiTheme="minorHAnsi" w:eastAsia="Tahoma" w:hAnsiTheme="minorHAnsi" w:cstheme="minorHAnsi"/>
                <w:b/>
                <w:color w:val="000000"/>
                <w:sz w:val="20"/>
                <w:szCs w:val="20"/>
              </w:rPr>
            </w:pPr>
          </w:p>
          <w:p w14:paraId="1B89F091" w14:textId="77777777" w:rsidR="00D8129F" w:rsidRDefault="00D8129F" w:rsidP="00AD29E3">
            <w:pPr>
              <w:rPr>
                <w:rFonts w:asciiTheme="minorHAnsi" w:eastAsia="Tahoma" w:hAnsiTheme="minorHAnsi" w:cstheme="minorHAnsi"/>
                <w:b/>
                <w:color w:val="000000"/>
                <w:sz w:val="20"/>
                <w:szCs w:val="20"/>
              </w:rPr>
            </w:pPr>
          </w:p>
          <w:p w14:paraId="1BA1EA99" w14:textId="77777777" w:rsidR="00D8129F" w:rsidRDefault="00D8129F" w:rsidP="00AD29E3">
            <w:pPr>
              <w:rPr>
                <w:rFonts w:asciiTheme="minorHAnsi" w:eastAsia="Tahoma" w:hAnsiTheme="minorHAnsi" w:cstheme="minorHAnsi"/>
                <w:b/>
                <w:color w:val="000000"/>
                <w:sz w:val="20"/>
                <w:szCs w:val="20"/>
              </w:rPr>
            </w:pPr>
          </w:p>
          <w:p w14:paraId="131404C3" w14:textId="77777777" w:rsidR="00D8129F" w:rsidRDefault="00D8129F" w:rsidP="00AD29E3">
            <w:pPr>
              <w:rPr>
                <w:rFonts w:asciiTheme="minorHAnsi" w:eastAsia="Tahoma" w:hAnsiTheme="minorHAnsi" w:cstheme="minorHAnsi"/>
                <w:b/>
                <w:color w:val="000000"/>
                <w:sz w:val="20"/>
                <w:szCs w:val="20"/>
              </w:rPr>
            </w:pPr>
          </w:p>
          <w:p w14:paraId="7126482A" w14:textId="77777777" w:rsidR="00D8129F" w:rsidRDefault="00D8129F" w:rsidP="00AD29E3">
            <w:pPr>
              <w:rPr>
                <w:rFonts w:asciiTheme="minorHAnsi" w:eastAsia="Tahoma" w:hAnsiTheme="minorHAnsi" w:cstheme="minorHAnsi"/>
                <w:b/>
                <w:color w:val="000000"/>
                <w:sz w:val="20"/>
                <w:szCs w:val="20"/>
              </w:rPr>
            </w:pPr>
          </w:p>
          <w:p w14:paraId="1C23D077" w14:textId="77777777" w:rsidR="00D8129F" w:rsidRDefault="00D8129F" w:rsidP="00AD29E3">
            <w:pPr>
              <w:rPr>
                <w:rFonts w:asciiTheme="minorHAnsi" w:eastAsia="Tahoma" w:hAnsiTheme="minorHAnsi" w:cstheme="minorHAnsi"/>
                <w:b/>
                <w:color w:val="000000"/>
                <w:sz w:val="20"/>
                <w:szCs w:val="20"/>
              </w:rPr>
            </w:pPr>
          </w:p>
          <w:p w14:paraId="375CBB12" w14:textId="77777777" w:rsidR="00D8129F" w:rsidRDefault="00D8129F" w:rsidP="00AD29E3">
            <w:pPr>
              <w:rPr>
                <w:rFonts w:asciiTheme="minorHAnsi" w:eastAsia="Tahoma" w:hAnsiTheme="minorHAnsi" w:cstheme="minorHAnsi"/>
                <w:b/>
                <w:color w:val="000000"/>
                <w:sz w:val="20"/>
                <w:szCs w:val="20"/>
              </w:rPr>
            </w:pPr>
          </w:p>
          <w:p w14:paraId="31C5E5A5" w14:textId="77777777" w:rsidR="00D8129F" w:rsidRDefault="00D8129F" w:rsidP="00AD29E3">
            <w:pPr>
              <w:rPr>
                <w:rFonts w:asciiTheme="minorHAnsi" w:eastAsia="Tahoma" w:hAnsiTheme="minorHAnsi" w:cstheme="minorHAnsi"/>
                <w:b/>
                <w:color w:val="000000"/>
                <w:sz w:val="20"/>
                <w:szCs w:val="20"/>
              </w:rPr>
            </w:pPr>
          </w:p>
          <w:p w14:paraId="11E4A30F" w14:textId="77777777" w:rsidR="00D8129F" w:rsidRDefault="00D8129F" w:rsidP="00AD29E3">
            <w:pPr>
              <w:rPr>
                <w:rFonts w:asciiTheme="minorHAnsi" w:eastAsia="Tahoma" w:hAnsiTheme="minorHAnsi" w:cstheme="minorHAnsi"/>
                <w:b/>
                <w:color w:val="000000"/>
                <w:sz w:val="20"/>
                <w:szCs w:val="20"/>
              </w:rPr>
            </w:pPr>
          </w:p>
          <w:p w14:paraId="203F59EC" w14:textId="77777777" w:rsidR="00D8129F" w:rsidRDefault="00D8129F" w:rsidP="00AD29E3">
            <w:pPr>
              <w:rPr>
                <w:rFonts w:asciiTheme="minorHAnsi" w:eastAsia="Tahoma" w:hAnsiTheme="minorHAnsi" w:cstheme="minorHAnsi"/>
                <w:b/>
                <w:color w:val="000000"/>
                <w:sz w:val="20"/>
                <w:szCs w:val="20"/>
              </w:rPr>
            </w:pPr>
          </w:p>
          <w:p w14:paraId="1F8DC8BC" w14:textId="77777777" w:rsidR="00D8129F" w:rsidRDefault="00D8129F" w:rsidP="00AD29E3">
            <w:pPr>
              <w:rPr>
                <w:rFonts w:asciiTheme="minorHAnsi" w:eastAsia="Tahoma" w:hAnsiTheme="minorHAnsi" w:cstheme="minorHAnsi"/>
                <w:b/>
                <w:color w:val="000000"/>
                <w:sz w:val="20"/>
                <w:szCs w:val="20"/>
              </w:rPr>
            </w:pPr>
          </w:p>
          <w:p w14:paraId="36E933A7" w14:textId="77777777" w:rsidR="00D8129F" w:rsidRDefault="00D8129F" w:rsidP="00AD29E3">
            <w:pPr>
              <w:rPr>
                <w:rFonts w:asciiTheme="minorHAnsi" w:eastAsia="Tahoma" w:hAnsiTheme="minorHAnsi" w:cstheme="minorHAnsi"/>
                <w:b/>
                <w:color w:val="000000"/>
                <w:sz w:val="20"/>
                <w:szCs w:val="20"/>
              </w:rPr>
            </w:pPr>
          </w:p>
          <w:p w14:paraId="69815350" w14:textId="77777777" w:rsidR="00D8129F" w:rsidRDefault="00D8129F" w:rsidP="00AD29E3">
            <w:pPr>
              <w:rPr>
                <w:rFonts w:asciiTheme="minorHAnsi" w:eastAsia="Tahoma" w:hAnsiTheme="minorHAnsi" w:cstheme="minorHAnsi"/>
                <w:b/>
                <w:color w:val="000000"/>
                <w:sz w:val="20"/>
                <w:szCs w:val="20"/>
              </w:rPr>
            </w:pPr>
          </w:p>
          <w:p w14:paraId="30C2A286" w14:textId="77777777" w:rsidR="00FF1CCA" w:rsidRDefault="00FF1CCA" w:rsidP="00AD29E3">
            <w:pPr>
              <w:rPr>
                <w:rFonts w:asciiTheme="minorHAnsi" w:eastAsia="Tahoma" w:hAnsiTheme="minorHAnsi" w:cstheme="minorHAnsi"/>
                <w:b/>
                <w:color w:val="000000"/>
                <w:sz w:val="20"/>
                <w:szCs w:val="20"/>
              </w:rPr>
            </w:pPr>
          </w:p>
          <w:p w14:paraId="32ADFE4A" w14:textId="77777777" w:rsidR="00FF1CCA" w:rsidRDefault="00FF1CCA" w:rsidP="00AD29E3">
            <w:pPr>
              <w:rPr>
                <w:rFonts w:asciiTheme="minorHAnsi" w:eastAsia="Tahoma" w:hAnsiTheme="minorHAnsi" w:cstheme="minorHAnsi"/>
                <w:b/>
                <w:color w:val="000000"/>
                <w:sz w:val="20"/>
                <w:szCs w:val="20"/>
              </w:rPr>
            </w:pPr>
          </w:p>
          <w:p w14:paraId="41388D68" w14:textId="77777777" w:rsidR="00FF1CCA" w:rsidRDefault="00FF1CCA" w:rsidP="00AD29E3">
            <w:pPr>
              <w:rPr>
                <w:rFonts w:asciiTheme="minorHAnsi" w:eastAsia="Tahoma" w:hAnsiTheme="minorHAnsi" w:cstheme="minorHAnsi"/>
                <w:b/>
                <w:color w:val="000000"/>
                <w:sz w:val="20"/>
                <w:szCs w:val="20"/>
              </w:rPr>
            </w:pPr>
          </w:p>
          <w:p w14:paraId="05AC6B15" w14:textId="58013419" w:rsidR="00D8129F" w:rsidRPr="00921843" w:rsidRDefault="00D8129F" w:rsidP="00AD29E3">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RO</w:t>
            </w:r>
          </w:p>
        </w:tc>
      </w:tr>
      <w:tr w:rsidR="007213C5" w:rsidRPr="00921843" w14:paraId="69830CA1" w14:textId="77777777" w:rsidTr="006A2F0E">
        <w:tc>
          <w:tcPr>
            <w:tcW w:w="562" w:type="dxa"/>
          </w:tcPr>
          <w:p w14:paraId="5FEBC405" w14:textId="4D40D7D0" w:rsidR="007213C5" w:rsidRPr="00F67BBB" w:rsidRDefault="007D7F7E" w:rsidP="007213C5">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lastRenderedPageBreak/>
              <w:t>9</w:t>
            </w:r>
          </w:p>
        </w:tc>
        <w:tc>
          <w:tcPr>
            <w:tcW w:w="7572" w:type="dxa"/>
          </w:tcPr>
          <w:p w14:paraId="5A0DD82C" w14:textId="6A4BFD19" w:rsidR="007213C5" w:rsidRPr="001130E4" w:rsidRDefault="007213C5" w:rsidP="007213C5">
            <w:pPr>
              <w:rPr>
                <w:rFonts w:asciiTheme="minorHAnsi" w:eastAsia="Tahoma" w:hAnsiTheme="minorHAnsi" w:cstheme="minorHAnsi"/>
                <w:b/>
                <w:color w:val="000000"/>
                <w:sz w:val="20"/>
                <w:szCs w:val="20"/>
              </w:rPr>
            </w:pPr>
            <w:r w:rsidRPr="001130E4">
              <w:rPr>
                <w:rFonts w:asciiTheme="minorHAnsi" w:eastAsia="Tahoma" w:hAnsiTheme="minorHAnsi" w:cstheme="minorHAnsi"/>
                <w:b/>
                <w:color w:val="000000"/>
                <w:sz w:val="20"/>
                <w:szCs w:val="20"/>
              </w:rPr>
              <w:t>Club Operations Report – MB</w:t>
            </w:r>
          </w:p>
          <w:p w14:paraId="0D81E87B" w14:textId="40ABF673" w:rsidR="007213C5" w:rsidRDefault="007213C5" w:rsidP="007213C5">
            <w:pPr>
              <w:rPr>
                <w:rFonts w:asciiTheme="minorHAnsi" w:eastAsia="Tahoma" w:hAnsiTheme="minorHAnsi" w:cstheme="minorHAnsi"/>
                <w:bCs/>
                <w:color w:val="000000"/>
                <w:sz w:val="20"/>
                <w:szCs w:val="20"/>
              </w:rPr>
            </w:pPr>
            <w:r w:rsidRPr="00F67BBB">
              <w:rPr>
                <w:rFonts w:asciiTheme="minorHAnsi" w:eastAsia="Tahoma" w:hAnsiTheme="minorHAnsi" w:cstheme="minorHAnsi"/>
                <w:bCs/>
                <w:color w:val="000000"/>
                <w:sz w:val="20"/>
                <w:szCs w:val="20"/>
              </w:rPr>
              <w:t>MB talked through the operations report</w:t>
            </w:r>
            <w:r w:rsidR="001130E4">
              <w:rPr>
                <w:rFonts w:asciiTheme="minorHAnsi" w:eastAsia="Tahoma" w:hAnsiTheme="minorHAnsi" w:cstheme="minorHAnsi"/>
                <w:bCs/>
                <w:color w:val="000000"/>
                <w:sz w:val="20"/>
                <w:szCs w:val="20"/>
              </w:rPr>
              <w:t xml:space="preserve"> </w:t>
            </w:r>
            <w:r w:rsidR="001130E4" w:rsidRPr="001130E4">
              <w:rPr>
                <w:rFonts w:asciiTheme="minorHAnsi" w:eastAsia="Tahoma" w:hAnsiTheme="minorHAnsi" w:cstheme="minorHAnsi"/>
                <w:b/>
                <w:color w:val="000000"/>
                <w:sz w:val="20"/>
                <w:szCs w:val="20"/>
              </w:rPr>
              <w:t>(see Appendix 3)</w:t>
            </w:r>
            <w:r w:rsidRPr="00F67BBB">
              <w:rPr>
                <w:rFonts w:asciiTheme="minorHAnsi" w:eastAsia="Tahoma" w:hAnsiTheme="minorHAnsi" w:cstheme="minorHAnsi"/>
                <w:bCs/>
                <w:color w:val="000000"/>
                <w:sz w:val="20"/>
                <w:szCs w:val="20"/>
              </w:rPr>
              <w:t xml:space="preserve"> </w:t>
            </w:r>
            <w:r w:rsidR="001130E4">
              <w:rPr>
                <w:rFonts w:asciiTheme="minorHAnsi" w:eastAsia="Tahoma" w:hAnsiTheme="minorHAnsi" w:cstheme="minorHAnsi"/>
                <w:bCs/>
                <w:color w:val="000000"/>
                <w:sz w:val="20"/>
                <w:szCs w:val="20"/>
              </w:rPr>
              <w:t>which covered both August and September</w:t>
            </w:r>
          </w:p>
          <w:p w14:paraId="35CBD43A" w14:textId="5DA3D9EC" w:rsidR="001130E4" w:rsidRDefault="001130E4" w:rsidP="001130E4">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August volumes were low as the club was hit </w:t>
            </w:r>
            <w:r w:rsidR="0046086B">
              <w:rPr>
                <w:rFonts w:asciiTheme="minorHAnsi" w:eastAsia="Tahoma" w:hAnsiTheme="minorHAnsi" w:cstheme="minorHAnsi"/>
                <w:bCs/>
                <w:color w:val="000000"/>
                <w:sz w:val="20"/>
                <w:szCs w:val="20"/>
              </w:rPr>
              <w:t>by</w:t>
            </w:r>
            <w:r>
              <w:rPr>
                <w:rFonts w:asciiTheme="minorHAnsi" w:eastAsia="Tahoma" w:hAnsiTheme="minorHAnsi" w:cstheme="minorHAnsi"/>
                <w:bCs/>
                <w:color w:val="000000"/>
                <w:sz w:val="20"/>
                <w:szCs w:val="20"/>
              </w:rPr>
              <w:t xml:space="preserve"> 7-10days of resource impacts through pingdemics. MB expressed his thanks and gratitude to all staff through this testing period for the club.</w:t>
            </w:r>
          </w:p>
          <w:p w14:paraId="30011326" w14:textId="63F98571" w:rsidR="001130E4" w:rsidRDefault="001130E4" w:rsidP="001130E4">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Summer holidays saw tubing offered over a fewer number of days/sessions to try and drive fuller and a more </w:t>
            </w:r>
            <w:r w:rsidR="0046086B">
              <w:rPr>
                <w:rFonts w:asciiTheme="minorHAnsi" w:eastAsia="Tahoma" w:hAnsiTheme="minorHAnsi" w:cstheme="minorHAnsi"/>
                <w:bCs/>
                <w:color w:val="000000"/>
                <w:sz w:val="20"/>
                <w:szCs w:val="20"/>
              </w:rPr>
              <w:t>cost-effective</w:t>
            </w:r>
            <w:r>
              <w:rPr>
                <w:rFonts w:asciiTheme="minorHAnsi" w:eastAsia="Tahoma" w:hAnsiTheme="minorHAnsi" w:cstheme="minorHAnsi"/>
                <w:bCs/>
                <w:color w:val="000000"/>
                <w:sz w:val="20"/>
                <w:szCs w:val="20"/>
              </w:rPr>
              <w:t xml:space="preserve"> operation. Additional sessions were </w:t>
            </w:r>
            <w:r w:rsidR="0046086B">
              <w:rPr>
                <w:rFonts w:asciiTheme="minorHAnsi" w:eastAsia="Tahoma" w:hAnsiTheme="minorHAnsi" w:cstheme="minorHAnsi"/>
                <w:bCs/>
                <w:color w:val="000000"/>
                <w:sz w:val="20"/>
                <w:szCs w:val="20"/>
              </w:rPr>
              <w:t>opened</w:t>
            </w:r>
            <w:r>
              <w:rPr>
                <w:rFonts w:asciiTheme="minorHAnsi" w:eastAsia="Tahoma" w:hAnsiTheme="minorHAnsi" w:cstheme="minorHAnsi"/>
                <w:bCs/>
                <w:color w:val="000000"/>
                <w:sz w:val="20"/>
                <w:szCs w:val="20"/>
              </w:rPr>
              <w:t xml:space="preserve"> based upon demand</w:t>
            </w:r>
          </w:p>
          <w:p w14:paraId="1E974C78" w14:textId="15A4F3A7" w:rsidR="001130E4" w:rsidRDefault="0046086B" w:rsidP="001130E4">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Overall,</w:t>
            </w:r>
            <w:r w:rsidR="001130E4">
              <w:rPr>
                <w:rFonts w:asciiTheme="minorHAnsi" w:eastAsia="Tahoma" w:hAnsiTheme="minorHAnsi" w:cstheme="minorHAnsi"/>
                <w:bCs/>
                <w:color w:val="000000"/>
                <w:sz w:val="20"/>
                <w:szCs w:val="20"/>
              </w:rPr>
              <w:t xml:space="preserve"> September volumes were only 9% down from the benchmark period of 2019, with tubing showing an increase of 25%</w:t>
            </w:r>
          </w:p>
          <w:p w14:paraId="6C017D7C" w14:textId="208740AC" w:rsidR="009F3463" w:rsidRDefault="009F3463" w:rsidP="001130E4">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Open practice is seeing lower numbers. For August operation open practice and activities with just travelators in use whilst the Poma lift was being serviced only saw a minimal take up</w:t>
            </w:r>
          </w:p>
          <w:p w14:paraId="4B26CAF6" w14:textId="051D7B78" w:rsidR="009F3463" w:rsidRDefault="009F3463" w:rsidP="009F3463">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CG asked regarding non-payers for sessions. After background and discussion, it was agreed for spot check to recommence during the winter season focusing on known groups where there have been problems in the past.</w:t>
            </w:r>
          </w:p>
          <w:p w14:paraId="682F4279" w14:textId="074F2F1D" w:rsidR="009F3463" w:rsidRPr="001130E4" w:rsidRDefault="009F3463" w:rsidP="009F3463">
            <w:pPr>
              <w:pStyle w:val="ListParagraph"/>
              <w:numPr>
                <w:ilvl w:val="0"/>
                <w:numId w:val="38"/>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MB to share slope timetable on a quarterly basis</w:t>
            </w:r>
          </w:p>
          <w:p w14:paraId="72CBE04F" w14:textId="58107EA1" w:rsidR="007213C5" w:rsidRPr="00F67BBB" w:rsidRDefault="007213C5" w:rsidP="007213C5">
            <w:pPr>
              <w:rPr>
                <w:rFonts w:asciiTheme="minorHAnsi" w:eastAsia="Tahoma" w:hAnsiTheme="minorHAnsi" w:cstheme="minorHAnsi"/>
                <w:bCs/>
                <w:color w:val="000000"/>
                <w:sz w:val="20"/>
                <w:szCs w:val="20"/>
              </w:rPr>
            </w:pPr>
          </w:p>
        </w:tc>
        <w:tc>
          <w:tcPr>
            <w:tcW w:w="882" w:type="dxa"/>
          </w:tcPr>
          <w:p w14:paraId="4810D738" w14:textId="6B7E2905" w:rsidR="007213C5" w:rsidRDefault="007213C5" w:rsidP="007213C5">
            <w:pPr>
              <w:rPr>
                <w:rFonts w:asciiTheme="minorHAnsi" w:eastAsia="Tahoma" w:hAnsiTheme="minorHAnsi" w:cstheme="minorHAnsi"/>
                <w:bCs/>
                <w:color w:val="000000"/>
                <w:sz w:val="20"/>
                <w:szCs w:val="20"/>
              </w:rPr>
            </w:pPr>
          </w:p>
          <w:p w14:paraId="12693781" w14:textId="3FF4C3D3" w:rsidR="007213C5" w:rsidRPr="004C3416" w:rsidRDefault="007213C5" w:rsidP="007213C5">
            <w:pPr>
              <w:rPr>
                <w:rFonts w:asciiTheme="minorHAnsi" w:eastAsia="Tahoma" w:hAnsiTheme="minorHAnsi" w:cstheme="minorHAnsi"/>
                <w:b/>
                <w:color w:val="000000"/>
                <w:sz w:val="20"/>
                <w:szCs w:val="20"/>
              </w:rPr>
            </w:pPr>
          </w:p>
        </w:tc>
      </w:tr>
      <w:tr w:rsidR="007213C5" w:rsidRPr="00921843" w14:paraId="70C4707F" w14:textId="77777777" w:rsidTr="006A2F0E">
        <w:trPr>
          <w:trHeight w:val="543"/>
        </w:trPr>
        <w:tc>
          <w:tcPr>
            <w:tcW w:w="562" w:type="dxa"/>
          </w:tcPr>
          <w:p w14:paraId="1456B7A6" w14:textId="7428FACD" w:rsidR="007213C5" w:rsidRDefault="007D7F7E"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10</w:t>
            </w:r>
          </w:p>
        </w:tc>
        <w:tc>
          <w:tcPr>
            <w:tcW w:w="7572" w:type="dxa"/>
          </w:tcPr>
          <w:p w14:paraId="0FD8B309" w14:textId="45195722" w:rsidR="007213C5" w:rsidRDefault="007D7F7E" w:rsidP="007D7F7E">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Maintenance Update – RO</w:t>
            </w:r>
          </w:p>
          <w:p w14:paraId="78309D13" w14:textId="644897E7" w:rsidR="00663A01" w:rsidRDefault="00663A01" w:rsidP="00663A01">
            <w:pPr>
              <w:pStyle w:val="ListParagraph"/>
              <w:numPr>
                <w:ilvl w:val="0"/>
                <w:numId w:val="37"/>
              </w:numPr>
              <w:jc w:val="both"/>
              <w:rPr>
                <w:rFonts w:asciiTheme="minorHAnsi" w:eastAsia="Tahoma" w:hAnsiTheme="minorHAnsi" w:cstheme="minorHAnsi"/>
                <w:b/>
                <w:color w:val="000000"/>
                <w:sz w:val="20"/>
                <w:szCs w:val="20"/>
              </w:rPr>
            </w:pPr>
            <w:r w:rsidRPr="00663A01">
              <w:rPr>
                <w:rFonts w:asciiTheme="minorHAnsi" w:eastAsia="Tahoma" w:hAnsiTheme="minorHAnsi" w:cstheme="minorHAnsi"/>
                <w:bCs/>
                <w:color w:val="000000"/>
                <w:sz w:val="20"/>
                <w:szCs w:val="20"/>
              </w:rPr>
              <w:t>One member of the Maintenance team has resigned, and a replacement being actively sought. One strong application received but when approached for interview with hours of receiving the application, the applicant had secured another role</w:t>
            </w:r>
            <w:r>
              <w:rPr>
                <w:rFonts w:asciiTheme="minorHAnsi" w:eastAsia="Tahoma" w:hAnsiTheme="minorHAnsi" w:cstheme="minorHAnsi"/>
                <w:b/>
                <w:color w:val="000000"/>
                <w:sz w:val="20"/>
                <w:szCs w:val="20"/>
              </w:rPr>
              <w:t>.</w:t>
            </w:r>
          </w:p>
          <w:p w14:paraId="1694D54A" w14:textId="3673C80F" w:rsidR="00663A01" w:rsidRDefault="00663A01" w:rsidP="00663A01">
            <w:pPr>
              <w:pStyle w:val="ListParagraph"/>
              <w:numPr>
                <w:ilvl w:val="0"/>
                <w:numId w:val="37"/>
              </w:num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A review of large maintenance spend had been undertaken and presented to the Exec committee as follows…</w:t>
            </w:r>
          </w:p>
          <w:p w14:paraId="12CEB753" w14:textId="4620FE10" w:rsidR="00663A01" w:rsidRPr="00663A01" w:rsidRDefault="00663A01" w:rsidP="00663A01">
            <w:pPr>
              <w:pStyle w:val="ListParagraph"/>
              <w:numPr>
                <w:ilvl w:val="1"/>
                <w:numId w:val="37"/>
              </w:numPr>
              <w:rPr>
                <w:rFonts w:asciiTheme="minorHAnsi" w:eastAsia="Tahoma" w:hAnsiTheme="minorHAnsi" w:cstheme="minorHAnsi"/>
                <w:bCs/>
                <w:color w:val="000000"/>
                <w:sz w:val="20"/>
                <w:szCs w:val="20"/>
              </w:rPr>
            </w:pPr>
            <w:r w:rsidRPr="00663A01">
              <w:rPr>
                <w:rFonts w:asciiTheme="minorHAnsi" w:eastAsia="Tahoma" w:hAnsiTheme="minorHAnsi" w:cstheme="minorHAnsi"/>
                <w:bCs/>
                <w:color w:val="000000"/>
                <w:sz w:val="20"/>
                <w:szCs w:val="20"/>
              </w:rPr>
              <w:t>Snowflex order to patch and repair the Moguls and Funpark at a cost of £38, 206 + VAT</w:t>
            </w:r>
          </w:p>
          <w:p w14:paraId="7ABF8F2A" w14:textId="60E25E96" w:rsidR="00663A01" w:rsidRDefault="00663A01" w:rsidP="00663A01">
            <w:pPr>
              <w:pStyle w:val="ListParagraph"/>
              <w:numPr>
                <w:ilvl w:val="1"/>
                <w:numId w:val="37"/>
              </w:numPr>
              <w:rPr>
                <w:rFonts w:asciiTheme="minorHAnsi" w:eastAsia="Tahoma" w:hAnsiTheme="minorHAnsi" w:cstheme="minorHAnsi"/>
                <w:bCs/>
                <w:color w:val="000000"/>
                <w:sz w:val="20"/>
                <w:szCs w:val="20"/>
              </w:rPr>
            </w:pPr>
            <w:r w:rsidRPr="00663A01">
              <w:rPr>
                <w:rFonts w:asciiTheme="minorHAnsi" w:eastAsia="Tahoma" w:hAnsiTheme="minorHAnsi" w:cstheme="minorHAnsi"/>
                <w:bCs/>
                <w:color w:val="000000"/>
                <w:sz w:val="20"/>
                <w:szCs w:val="20"/>
              </w:rPr>
              <w:t>Book Snowflex cleaning equipment for a period of 7 weeks at a cost of £11,245 + VAT</w:t>
            </w:r>
            <w:r w:rsidRPr="00663A01">
              <w:rPr>
                <w:rFonts w:asciiTheme="minorHAnsi" w:eastAsia="Tahoma" w:hAnsiTheme="minorHAnsi" w:cstheme="minorHAnsi"/>
                <w:bCs/>
                <w:color w:val="000000"/>
                <w:sz w:val="20"/>
                <w:szCs w:val="20"/>
              </w:rPr>
              <w:br/>
              <w:t>It was questioned if the hire of the equipment could be brought forward from June 2022 to pre xmas 2021. Unfortunately, the equipment isn’t available for a period long enough to complete the clean of the nursey slope before the closure of its rental period running Nov</w:t>
            </w:r>
            <w:r>
              <w:rPr>
                <w:rFonts w:asciiTheme="minorHAnsi" w:eastAsia="Tahoma" w:hAnsiTheme="minorHAnsi" w:cstheme="minorHAnsi"/>
                <w:bCs/>
                <w:color w:val="000000"/>
                <w:sz w:val="20"/>
                <w:szCs w:val="20"/>
              </w:rPr>
              <w:t xml:space="preserve"> 21 – </w:t>
            </w:r>
            <w:r w:rsidRPr="00663A01">
              <w:rPr>
                <w:rFonts w:asciiTheme="minorHAnsi" w:eastAsia="Tahoma" w:hAnsiTheme="minorHAnsi" w:cstheme="minorHAnsi"/>
                <w:bCs/>
                <w:color w:val="000000"/>
                <w:sz w:val="20"/>
                <w:szCs w:val="20"/>
              </w:rPr>
              <w:t>Mar</w:t>
            </w:r>
            <w:r>
              <w:rPr>
                <w:rFonts w:asciiTheme="minorHAnsi" w:eastAsia="Tahoma" w:hAnsiTheme="minorHAnsi" w:cstheme="minorHAnsi"/>
                <w:bCs/>
                <w:color w:val="000000"/>
                <w:sz w:val="20"/>
                <w:szCs w:val="20"/>
              </w:rPr>
              <w:t xml:space="preserve"> 22</w:t>
            </w:r>
            <w:r w:rsidRPr="00663A01">
              <w:rPr>
                <w:rFonts w:asciiTheme="minorHAnsi" w:eastAsia="Tahoma" w:hAnsiTheme="minorHAnsi" w:cstheme="minorHAnsi"/>
                <w:bCs/>
                <w:color w:val="000000"/>
                <w:sz w:val="20"/>
                <w:szCs w:val="20"/>
              </w:rPr>
              <w:t xml:space="preserve">. Booking of the equipment </w:t>
            </w:r>
            <w:r>
              <w:rPr>
                <w:rFonts w:asciiTheme="minorHAnsi" w:eastAsia="Tahoma" w:hAnsiTheme="minorHAnsi" w:cstheme="minorHAnsi"/>
                <w:bCs/>
                <w:color w:val="000000"/>
                <w:sz w:val="20"/>
                <w:szCs w:val="20"/>
              </w:rPr>
              <w:t xml:space="preserve">will be attempted to be </w:t>
            </w:r>
            <w:r w:rsidRPr="00663A01">
              <w:rPr>
                <w:rFonts w:asciiTheme="minorHAnsi" w:eastAsia="Tahoma" w:hAnsiTheme="minorHAnsi" w:cstheme="minorHAnsi"/>
                <w:bCs/>
                <w:color w:val="000000"/>
                <w:sz w:val="20"/>
                <w:szCs w:val="20"/>
              </w:rPr>
              <w:t>brough</w:t>
            </w:r>
            <w:r>
              <w:rPr>
                <w:rFonts w:asciiTheme="minorHAnsi" w:eastAsia="Tahoma" w:hAnsiTheme="minorHAnsi" w:cstheme="minorHAnsi"/>
                <w:bCs/>
                <w:color w:val="000000"/>
                <w:sz w:val="20"/>
                <w:szCs w:val="20"/>
              </w:rPr>
              <w:t>t</w:t>
            </w:r>
            <w:r w:rsidRPr="00663A01">
              <w:rPr>
                <w:rFonts w:asciiTheme="minorHAnsi" w:eastAsia="Tahoma" w:hAnsiTheme="minorHAnsi" w:cstheme="minorHAnsi"/>
                <w:bCs/>
                <w:color w:val="000000"/>
                <w:sz w:val="20"/>
                <w:szCs w:val="20"/>
              </w:rPr>
              <w:t xml:space="preserve"> forward from the proposed June 2022 to April 2022.</w:t>
            </w:r>
            <w:r w:rsidRPr="00663A01">
              <w:rPr>
                <w:rFonts w:asciiTheme="minorHAnsi" w:eastAsia="Tahoma" w:hAnsiTheme="minorHAnsi" w:cstheme="minorHAnsi"/>
                <w:bCs/>
                <w:color w:val="000000"/>
                <w:sz w:val="20"/>
                <w:szCs w:val="20"/>
              </w:rPr>
              <w:br/>
              <w:t>MB/R</w:t>
            </w:r>
            <w:r>
              <w:rPr>
                <w:rFonts w:asciiTheme="minorHAnsi" w:eastAsia="Tahoma" w:hAnsiTheme="minorHAnsi" w:cstheme="minorHAnsi"/>
                <w:bCs/>
                <w:color w:val="000000"/>
                <w:sz w:val="20"/>
                <w:szCs w:val="20"/>
              </w:rPr>
              <w:t>O</w:t>
            </w:r>
            <w:r w:rsidRPr="00663A01">
              <w:rPr>
                <w:rFonts w:asciiTheme="minorHAnsi" w:eastAsia="Tahoma" w:hAnsiTheme="minorHAnsi" w:cstheme="minorHAnsi"/>
                <w:bCs/>
                <w:color w:val="000000"/>
                <w:sz w:val="20"/>
                <w:szCs w:val="20"/>
              </w:rPr>
              <w:t xml:space="preserve"> to issue comms to instructors and Tubing supervisors advising of the additional maintenance activities that will be undertaken to try and maintain as cleaner slope as possible throughout the winter period</w:t>
            </w:r>
            <w:r w:rsidR="00903E31">
              <w:rPr>
                <w:rFonts w:asciiTheme="minorHAnsi" w:eastAsia="Tahoma" w:hAnsiTheme="minorHAnsi" w:cstheme="minorHAnsi"/>
                <w:bCs/>
                <w:color w:val="000000"/>
                <w:sz w:val="20"/>
                <w:szCs w:val="20"/>
              </w:rPr>
              <w:br/>
              <w:t>MB to ask Briton engineering for advice re products to spray on the slope and also help neutralize the green “gunk” already built up on the matting and foam underlay</w:t>
            </w:r>
          </w:p>
          <w:p w14:paraId="02342D5A" w14:textId="53EF6C5B" w:rsidR="009534AD" w:rsidRDefault="009534AD" w:rsidP="00663A01">
            <w:pPr>
              <w:pStyle w:val="ListParagraph"/>
              <w:numPr>
                <w:ilvl w:val="1"/>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There are currently no new spare matts to undertake any patching of the mainslope. It was requested to purchase 20 mats @£300 each (an increase from £180 per mat) at a cost of £6000.</w:t>
            </w:r>
            <w:r>
              <w:rPr>
                <w:rFonts w:asciiTheme="minorHAnsi" w:eastAsia="Tahoma" w:hAnsiTheme="minorHAnsi" w:cstheme="minorHAnsi"/>
                <w:bCs/>
                <w:color w:val="000000"/>
                <w:sz w:val="20"/>
                <w:szCs w:val="20"/>
              </w:rPr>
              <w:br/>
              <w:t>As it was anticipated that the cost of the mats is only set rise further it was agreed to purchase a total of 70 mats to allow for future refurbishment. The total cost for Techmat for the mainslope as result being £21000 + vat.</w:t>
            </w:r>
            <w:r w:rsidR="009F3463">
              <w:rPr>
                <w:rFonts w:asciiTheme="minorHAnsi" w:eastAsia="Tahoma" w:hAnsiTheme="minorHAnsi" w:cstheme="minorHAnsi"/>
                <w:bCs/>
                <w:color w:val="000000"/>
                <w:sz w:val="20"/>
                <w:szCs w:val="20"/>
              </w:rPr>
              <w:br/>
              <w:t>A formal quote is to be obtained from Techmat encouraging a discount for an order of 70 mats/</w:t>
            </w:r>
          </w:p>
          <w:p w14:paraId="145FE0AA" w14:textId="23698C80" w:rsidR="009534AD" w:rsidRDefault="009534AD" w:rsidP="00663A01">
            <w:pPr>
              <w:pStyle w:val="ListParagraph"/>
              <w:numPr>
                <w:ilvl w:val="1"/>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Replacement carriers for the Poma lift previously approved are still to be supplied by Ski Slope Services. Cost ~£4800 + VAT</w:t>
            </w:r>
          </w:p>
          <w:p w14:paraId="233FD92D" w14:textId="1109EABA" w:rsidR="009534AD" w:rsidRDefault="009534AD" w:rsidP="009534AD">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 xml:space="preserve">Investigation continues into the current spate of outages of travelators including the replacement/upgrade of the control circuitry which are currently costing £500 each to repair. MB advised that an additional circuit breaker is to be installed as a trial to </w:t>
            </w:r>
            <w:r>
              <w:rPr>
                <w:rFonts w:asciiTheme="minorHAnsi" w:eastAsia="Tahoma" w:hAnsiTheme="minorHAnsi" w:cstheme="minorHAnsi"/>
                <w:bCs/>
                <w:color w:val="000000"/>
                <w:sz w:val="20"/>
                <w:szCs w:val="20"/>
              </w:rPr>
              <w:lastRenderedPageBreak/>
              <w:t>further manage to load capacity and prevent damage to the primary circuitry. These will cost £50 to install and replace. Further updated will be shared once the testing has been carried out.</w:t>
            </w:r>
          </w:p>
          <w:p w14:paraId="447EA65B" w14:textId="55A9421A" w:rsidR="00123589" w:rsidRPr="00663A01" w:rsidRDefault="00123589" w:rsidP="009534AD">
            <w:pPr>
              <w:pStyle w:val="ListParagraph"/>
              <w:numPr>
                <w:ilvl w:val="0"/>
                <w:numId w:val="37"/>
              </w:num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EH asked if slope cleaning activity can be undertaken at night and/or with multiple shifts. Ro replied that night shift isn’t an option as its impractical and time consuming to return the slope to a usable state each. Multi shifts could work to reduce the overall end to end timescale of the closure but as it is a team of at least 6 per shift costs would be prohibitive, even if suitable resource could be found (typically club members)</w:t>
            </w:r>
          </w:p>
          <w:p w14:paraId="5DD00BA2" w14:textId="4396EB96" w:rsidR="007D7F7E" w:rsidRPr="007D7F7E" w:rsidRDefault="007D7F7E" w:rsidP="007D7F7E">
            <w:pPr>
              <w:jc w:val="both"/>
              <w:rPr>
                <w:rFonts w:asciiTheme="minorHAnsi" w:eastAsia="Tahoma" w:hAnsiTheme="minorHAnsi" w:cstheme="minorHAnsi"/>
                <w:bCs/>
                <w:color w:val="000000"/>
                <w:sz w:val="20"/>
                <w:szCs w:val="20"/>
              </w:rPr>
            </w:pPr>
          </w:p>
        </w:tc>
        <w:tc>
          <w:tcPr>
            <w:tcW w:w="882" w:type="dxa"/>
          </w:tcPr>
          <w:p w14:paraId="77BB06E9" w14:textId="77777777" w:rsidR="007213C5" w:rsidRDefault="007213C5" w:rsidP="007213C5">
            <w:pPr>
              <w:rPr>
                <w:rFonts w:asciiTheme="minorHAnsi" w:eastAsia="Tahoma" w:hAnsiTheme="minorHAnsi" w:cstheme="minorHAnsi"/>
                <w:b/>
                <w:color w:val="000000"/>
                <w:sz w:val="20"/>
                <w:szCs w:val="20"/>
              </w:rPr>
            </w:pPr>
          </w:p>
          <w:p w14:paraId="2857BCEB" w14:textId="77777777" w:rsidR="00663A01" w:rsidRDefault="00663A01" w:rsidP="007213C5">
            <w:pPr>
              <w:rPr>
                <w:rFonts w:asciiTheme="minorHAnsi" w:eastAsia="Tahoma" w:hAnsiTheme="minorHAnsi" w:cstheme="minorHAnsi"/>
                <w:b/>
                <w:color w:val="000000"/>
                <w:sz w:val="20"/>
                <w:szCs w:val="20"/>
              </w:rPr>
            </w:pPr>
          </w:p>
          <w:p w14:paraId="533BA3BF" w14:textId="77777777" w:rsidR="00663A01" w:rsidRDefault="00663A01" w:rsidP="007213C5">
            <w:pPr>
              <w:rPr>
                <w:rFonts w:asciiTheme="minorHAnsi" w:eastAsia="Tahoma" w:hAnsiTheme="minorHAnsi" w:cstheme="minorHAnsi"/>
                <w:b/>
                <w:color w:val="000000"/>
                <w:sz w:val="20"/>
                <w:szCs w:val="20"/>
              </w:rPr>
            </w:pPr>
          </w:p>
          <w:p w14:paraId="2217F249" w14:textId="77777777" w:rsidR="00663A01" w:rsidRDefault="00663A01" w:rsidP="007213C5">
            <w:pPr>
              <w:rPr>
                <w:rFonts w:asciiTheme="minorHAnsi" w:eastAsia="Tahoma" w:hAnsiTheme="minorHAnsi" w:cstheme="minorHAnsi"/>
                <w:b/>
                <w:color w:val="000000"/>
                <w:sz w:val="20"/>
                <w:szCs w:val="20"/>
              </w:rPr>
            </w:pPr>
          </w:p>
          <w:p w14:paraId="75979FA0" w14:textId="77777777" w:rsidR="00663A01" w:rsidRDefault="00663A01" w:rsidP="007213C5">
            <w:pPr>
              <w:rPr>
                <w:rFonts w:asciiTheme="minorHAnsi" w:eastAsia="Tahoma" w:hAnsiTheme="minorHAnsi" w:cstheme="minorHAnsi"/>
                <w:b/>
                <w:color w:val="000000"/>
                <w:sz w:val="20"/>
                <w:szCs w:val="20"/>
              </w:rPr>
            </w:pPr>
          </w:p>
          <w:p w14:paraId="57BA4C5E" w14:textId="77777777" w:rsidR="00663A01" w:rsidRDefault="00663A01" w:rsidP="007213C5">
            <w:pPr>
              <w:rPr>
                <w:rFonts w:asciiTheme="minorHAnsi" w:eastAsia="Tahoma" w:hAnsiTheme="minorHAnsi" w:cstheme="minorHAnsi"/>
                <w:b/>
                <w:color w:val="000000"/>
                <w:sz w:val="20"/>
                <w:szCs w:val="20"/>
              </w:rPr>
            </w:pPr>
          </w:p>
          <w:p w14:paraId="11B4E7A6" w14:textId="77777777" w:rsidR="00663A01" w:rsidRDefault="00663A01" w:rsidP="007213C5">
            <w:pPr>
              <w:rPr>
                <w:rFonts w:asciiTheme="minorHAnsi" w:eastAsia="Tahoma" w:hAnsiTheme="minorHAnsi" w:cstheme="minorHAnsi"/>
                <w:b/>
                <w:color w:val="000000"/>
                <w:sz w:val="20"/>
                <w:szCs w:val="20"/>
              </w:rPr>
            </w:pPr>
          </w:p>
          <w:p w14:paraId="5948FB10" w14:textId="77777777" w:rsidR="00663A01" w:rsidRDefault="00663A01" w:rsidP="007213C5">
            <w:pPr>
              <w:rPr>
                <w:rFonts w:asciiTheme="minorHAnsi" w:eastAsia="Tahoma" w:hAnsiTheme="minorHAnsi" w:cstheme="minorHAnsi"/>
                <w:b/>
                <w:color w:val="000000"/>
                <w:sz w:val="20"/>
                <w:szCs w:val="20"/>
              </w:rPr>
            </w:pPr>
          </w:p>
          <w:p w14:paraId="7318F4AD" w14:textId="77777777" w:rsidR="00663A01" w:rsidRDefault="00663A01" w:rsidP="007213C5">
            <w:pPr>
              <w:rPr>
                <w:rFonts w:asciiTheme="minorHAnsi" w:eastAsia="Tahoma" w:hAnsiTheme="minorHAnsi" w:cstheme="minorHAnsi"/>
                <w:b/>
                <w:color w:val="000000"/>
                <w:sz w:val="20"/>
                <w:szCs w:val="20"/>
              </w:rPr>
            </w:pPr>
          </w:p>
          <w:p w14:paraId="11CF82EE" w14:textId="77777777" w:rsidR="00663A01" w:rsidRDefault="00663A01" w:rsidP="007213C5">
            <w:pPr>
              <w:rPr>
                <w:rFonts w:asciiTheme="minorHAnsi" w:eastAsia="Tahoma" w:hAnsiTheme="minorHAnsi" w:cstheme="minorHAnsi"/>
                <w:b/>
                <w:color w:val="000000"/>
                <w:sz w:val="20"/>
                <w:szCs w:val="20"/>
              </w:rPr>
            </w:pPr>
          </w:p>
          <w:p w14:paraId="57383B32" w14:textId="77777777" w:rsidR="00663A01" w:rsidRDefault="00663A01" w:rsidP="007213C5">
            <w:pPr>
              <w:rPr>
                <w:rFonts w:asciiTheme="minorHAnsi" w:eastAsia="Tahoma" w:hAnsiTheme="minorHAnsi" w:cstheme="minorHAnsi"/>
                <w:b/>
                <w:color w:val="000000"/>
                <w:sz w:val="20"/>
                <w:szCs w:val="20"/>
              </w:rPr>
            </w:pPr>
          </w:p>
          <w:p w14:paraId="7902B0DF" w14:textId="77777777" w:rsidR="00663A01" w:rsidRDefault="00663A01" w:rsidP="007213C5">
            <w:pPr>
              <w:rPr>
                <w:rFonts w:asciiTheme="minorHAnsi" w:eastAsia="Tahoma" w:hAnsiTheme="minorHAnsi" w:cstheme="minorHAnsi"/>
                <w:b/>
                <w:color w:val="000000"/>
                <w:sz w:val="20"/>
                <w:szCs w:val="20"/>
              </w:rPr>
            </w:pPr>
          </w:p>
          <w:p w14:paraId="2AE66113" w14:textId="77777777" w:rsidR="00663A01" w:rsidRDefault="00663A01" w:rsidP="007213C5">
            <w:pPr>
              <w:rPr>
                <w:rFonts w:asciiTheme="minorHAnsi" w:eastAsia="Tahoma" w:hAnsiTheme="minorHAnsi" w:cstheme="minorHAnsi"/>
                <w:b/>
                <w:color w:val="000000"/>
                <w:sz w:val="20"/>
                <w:szCs w:val="20"/>
              </w:rPr>
            </w:pPr>
          </w:p>
          <w:p w14:paraId="66BFA997" w14:textId="77777777" w:rsidR="00663A01" w:rsidRDefault="00663A01" w:rsidP="007213C5">
            <w:pPr>
              <w:rPr>
                <w:rFonts w:asciiTheme="minorHAnsi" w:eastAsia="Tahoma" w:hAnsiTheme="minorHAnsi" w:cstheme="minorHAnsi"/>
                <w:b/>
                <w:color w:val="000000"/>
                <w:sz w:val="20"/>
                <w:szCs w:val="20"/>
              </w:rPr>
            </w:pPr>
          </w:p>
          <w:p w14:paraId="036987A9" w14:textId="77777777" w:rsidR="00663A01" w:rsidRDefault="00663A01" w:rsidP="007213C5">
            <w:pPr>
              <w:rPr>
                <w:rFonts w:asciiTheme="minorHAnsi" w:eastAsia="Tahoma" w:hAnsiTheme="minorHAnsi" w:cstheme="minorHAnsi"/>
                <w:b/>
                <w:color w:val="000000"/>
                <w:sz w:val="20"/>
                <w:szCs w:val="20"/>
              </w:rPr>
            </w:pPr>
          </w:p>
          <w:p w14:paraId="6CDB6482" w14:textId="77777777" w:rsidR="00663A01" w:rsidRDefault="00663A01" w:rsidP="007213C5">
            <w:pPr>
              <w:rPr>
                <w:rFonts w:asciiTheme="minorHAnsi" w:eastAsia="Tahoma" w:hAnsiTheme="minorHAnsi" w:cstheme="minorHAnsi"/>
                <w:b/>
                <w:color w:val="000000"/>
                <w:sz w:val="20"/>
                <w:szCs w:val="20"/>
              </w:rPr>
            </w:pPr>
          </w:p>
          <w:p w14:paraId="537B6C12" w14:textId="67537D40" w:rsidR="00663A01" w:rsidRDefault="00663A01"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MB/RO</w:t>
            </w:r>
          </w:p>
          <w:p w14:paraId="08F8FB83" w14:textId="52D57C59" w:rsidR="00903E31" w:rsidRDefault="00903E31" w:rsidP="007213C5">
            <w:pPr>
              <w:rPr>
                <w:rFonts w:asciiTheme="minorHAnsi" w:eastAsia="Tahoma" w:hAnsiTheme="minorHAnsi" w:cstheme="minorHAnsi"/>
                <w:b/>
                <w:color w:val="000000"/>
                <w:sz w:val="20"/>
                <w:szCs w:val="20"/>
              </w:rPr>
            </w:pPr>
          </w:p>
          <w:p w14:paraId="63103F2B" w14:textId="0154307D" w:rsidR="00903E31" w:rsidRDefault="00903E31" w:rsidP="007213C5">
            <w:pPr>
              <w:rPr>
                <w:rFonts w:asciiTheme="minorHAnsi" w:eastAsia="Tahoma" w:hAnsiTheme="minorHAnsi" w:cstheme="minorHAnsi"/>
                <w:b/>
                <w:color w:val="000000"/>
                <w:sz w:val="20"/>
                <w:szCs w:val="20"/>
              </w:rPr>
            </w:pPr>
          </w:p>
          <w:p w14:paraId="15D4D30D" w14:textId="4D6CD4E1" w:rsidR="00903E31" w:rsidRDefault="00903E31"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w:t>
            </w:r>
          </w:p>
          <w:p w14:paraId="12629059" w14:textId="77777777" w:rsidR="00663A01" w:rsidRDefault="00663A01" w:rsidP="007213C5">
            <w:pPr>
              <w:rPr>
                <w:rFonts w:asciiTheme="minorHAnsi" w:eastAsia="Tahoma" w:hAnsiTheme="minorHAnsi" w:cstheme="minorHAnsi"/>
                <w:b/>
                <w:color w:val="000000"/>
                <w:sz w:val="20"/>
                <w:szCs w:val="20"/>
              </w:rPr>
            </w:pPr>
          </w:p>
          <w:p w14:paraId="778FCA80" w14:textId="77777777" w:rsidR="009F3463" w:rsidRDefault="009F3463" w:rsidP="007213C5">
            <w:pPr>
              <w:rPr>
                <w:rFonts w:asciiTheme="minorHAnsi" w:eastAsia="Tahoma" w:hAnsiTheme="minorHAnsi" w:cstheme="minorHAnsi"/>
                <w:b/>
                <w:color w:val="000000"/>
                <w:sz w:val="20"/>
                <w:szCs w:val="20"/>
              </w:rPr>
            </w:pPr>
          </w:p>
          <w:p w14:paraId="20A33915" w14:textId="77777777" w:rsidR="009F3463" w:rsidRDefault="009F3463" w:rsidP="007213C5">
            <w:pPr>
              <w:rPr>
                <w:rFonts w:asciiTheme="minorHAnsi" w:eastAsia="Tahoma" w:hAnsiTheme="minorHAnsi" w:cstheme="minorHAnsi"/>
                <w:b/>
                <w:color w:val="000000"/>
                <w:sz w:val="20"/>
                <w:szCs w:val="20"/>
              </w:rPr>
            </w:pPr>
          </w:p>
          <w:p w14:paraId="738A44DD" w14:textId="77777777" w:rsidR="009F3463" w:rsidRDefault="009F3463" w:rsidP="007213C5">
            <w:pPr>
              <w:rPr>
                <w:rFonts w:asciiTheme="minorHAnsi" w:eastAsia="Tahoma" w:hAnsiTheme="minorHAnsi" w:cstheme="minorHAnsi"/>
                <w:b/>
                <w:color w:val="000000"/>
                <w:sz w:val="20"/>
                <w:szCs w:val="20"/>
              </w:rPr>
            </w:pPr>
          </w:p>
          <w:p w14:paraId="5A3A8130" w14:textId="77777777" w:rsidR="009F3463" w:rsidRDefault="009F3463" w:rsidP="007213C5">
            <w:pPr>
              <w:rPr>
                <w:rFonts w:asciiTheme="minorHAnsi" w:eastAsia="Tahoma" w:hAnsiTheme="minorHAnsi" w:cstheme="minorHAnsi"/>
                <w:b/>
                <w:color w:val="000000"/>
                <w:sz w:val="20"/>
                <w:szCs w:val="20"/>
              </w:rPr>
            </w:pPr>
          </w:p>
          <w:p w14:paraId="36C2B436" w14:textId="77777777" w:rsidR="009F3463" w:rsidRDefault="009F3463" w:rsidP="007213C5">
            <w:pPr>
              <w:rPr>
                <w:rFonts w:asciiTheme="minorHAnsi" w:eastAsia="Tahoma" w:hAnsiTheme="minorHAnsi" w:cstheme="minorHAnsi"/>
                <w:b/>
                <w:color w:val="000000"/>
                <w:sz w:val="20"/>
                <w:szCs w:val="20"/>
              </w:rPr>
            </w:pPr>
          </w:p>
          <w:p w14:paraId="15A82DAC" w14:textId="77777777" w:rsidR="009F3463" w:rsidRDefault="009F3463" w:rsidP="007213C5">
            <w:pPr>
              <w:rPr>
                <w:rFonts w:asciiTheme="minorHAnsi" w:eastAsia="Tahoma" w:hAnsiTheme="minorHAnsi" w:cstheme="minorHAnsi"/>
                <w:b/>
                <w:color w:val="000000"/>
                <w:sz w:val="20"/>
                <w:szCs w:val="20"/>
              </w:rPr>
            </w:pPr>
          </w:p>
          <w:p w14:paraId="6D6881E3" w14:textId="77777777" w:rsidR="009F3463" w:rsidRDefault="009F3463" w:rsidP="007213C5">
            <w:pPr>
              <w:rPr>
                <w:rFonts w:asciiTheme="minorHAnsi" w:eastAsia="Tahoma" w:hAnsiTheme="minorHAnsi" w:cstheme="minorHAnsi"/>
                <w:b/>
                <w:color w:val="000000"/>
                <w:sz w:val="20"/>
                <w:szCs w:val="20"/>
              </w:rPr>
            </w:pPr>
          </w:p>
          <w:p w14:paraId="115B25C3" w14:textId="6FECE05F" w:rsidR="009F3463" w:rsidRPr="00212906" w:rsidRDefault="009F3463"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w:t>
            </w:r>
          </w:p>
        </w:tc>
      </w:tr>
      <w:tr w:rsidR="007213C5" w:rsidRPr="00921843" w14:paraId="5D8FB2A0" w14:textId="77777777" w:rsidTr="006A2F0E">
        <w:trPr>
          <w:trHeight w:val="543"/>
        </w:trPr>
        <w:tc>
          <w:tcPr>
            <w:tcW w:w="562" w:type="dxa"/>
          </w:tcPr>
          <w:p w14:paraId="1892CF96" w14:textId="33028C9E"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7D7F7E">
              <w:rPr>
                <w:rFonts w:asciiTheme="minorHAnsi" w:eastAsia="Tahoma" w:hAnsiTheme="minorHAnsi" w:cstheme="minorHAnsi"/>
                <w:b/>
                <w:color w:val="000000"/>
                <w:sz w:val="20"/>
                <w:szCs w:val="20"/>
              </w:rPr>
              <w:t>1</w:t>
            </w:r>
          </w:p>
        </w:tc>
        <w:tc>
          <w:tcPr>
            <w:tcW w:w="7572" w:type="dxa"/>
          </w:tcPr>
          <w:p w14:paraId="431793D5" w14:textId="5D4BD886" w:rsidR="007213C5" w:rsidRDefault="007D7F7E" w:rsidP="007213C5">
            <w:pPr>
              <w:rPr>
                <w:rFonts w:asciiTheme="minorHAnsi" w:eastAsia="Tahoma" w:hAnsiTheme="minorHAnsi" w:cstheme="minorHAnsi"/>
                <w:b/>
                <w:color w:val="000000"/>
                <w:sz w:val="20"/>
                <w:szCs w:val="20"/>
              </w:rPr>
            </w:pPr>
            <w:r w:rsidRPr="007D7F7E">
              <w:rPr>
                <w:rFonts w:asciiTheme="minorHAnsi" w:eastAsia="Tahoma" w:hAnsiTheme="minorHAnsi" w:cstheme="minorHAnsi"/>
                <w:b/>
                <w:color w:val="000000"/>
                <w:sz w:val="20"/>
                <w:szCs w:val="20"/>
              </w:rPr>
              <w:t>Marketing Update – MB</w:t>
            </w:r>
          </w:p>
          <w:p w14:paraId="41BE7EA5" w14:textId="54B94FBF" w:rsidR="009F3463" w:rsidRDefault="009F3463" w:rsidP="007213C5">
            <w:pPr>
              <w:rPr>
                <w:rFonts w:asciiTheme="minorHAnsi" w:eastAsia="Tahoma" w:hAnsiTheme="minorHAnsi" w:cstheme="minorHAnsi"/>
                <w:bCs/>
                <w:color w:val="000000"/>
                <w:sz w:val="20"/>
                <w:szCs w:val="20"/>
              </w:rPr>
            </w:pPr>
            <w:r w:rsidRPr="009F3463">
              <w:rPr>
                <w:rFonts w:asciiTheme="minorHAnsi" w:eastAsia="Tahoma" w:hAnsiTheme="minorHAnsi" w:cstheme="minorHAnsi"/>
                <w:bCs/>
                <w:color w:val="000000"/>
                <w:sz w:val="20"/>
                <w:szCs w:val="20"/>
              </w:rPr>
              <w:t>MB presented the structure and approach of the current plan which showed a lower level and more proactive planning approach with a specific focus for each month</w:t>
            </w:r>
            <w:r>
              <w:rPr>
                <w:rFonts w:asciiTheme="minorHAnsi" w:eastAsia="Tahoma" w:hAnsiTheme="minorHAnsi" w:cstheme="minorHAnsi"/>
                <w:bCs/>
                <w:color w:val="000000"/>
                <w:sz w:val="20"/>
                <w:szCs w:val="20"/>
              </w:rPr>
              <w:br/>
              <w:t xml:space="preserve">RO requested that it is tracked how much business each marketing approach generates </w:t>
            </w:r>
            <w:r w:rsidR="0046086B">
              <w:rPr>
                <w:rFonts w:asciiTheme="minorHAnsi" w:eastAsia="Tahoma" w:hAnsiTheme="minorHAnsi" w:cstheme="minorHAnsi"/>
                <w:bCs/>
                <w:color w:val="000000"/>
                <w:sz w:val="20"/>
                <w:szCs w:val="20"/>
              </w:rPr>
              <w:t>to</w:t>
            </w:r>
            <w:r>
              <w:rPr>
                <w:rFonts w:asciiTheme="minorHAnsi" w:eastAsia="Tahoma" w:hAnsiTheme="minorHAnsi" w:cstheme="minorHAnsi"/>
                <w:bCs/>
                <w:color w:val="000000"/>
                <w:sz w:val="20"/>
                <w:szCs w:val="20"/>
              </w:rPr>
              <w:t xml:space="preserve"> understand the most effective marketing platform and approach. </w:t>
            </w:r>
          </w:p>
          <w:p w14:paraId="5332671C" w14:textId="6F665F5B" w:rsidR="007D7F7E" w:rsidRPr="00A0653A" w:rsidRDefault="009F3463" w:rsidP="009F3463">
            <w:pPr>
              <w:rPr>
                <w:rFonts w:asciiTheme="minorHAnsi" w:eastAsia="Tahoma" w:hAnsiTheme="minorHAnsi" w:cstheme="minorHAnsi"/>
                <w:bCs/>
                <w:color w:val="000000"/>
                <w:sz w:val="20"/>
                <w:szCs w:val="20"/>
              </w:rPr>
            </w:pPr>
            <w:r>
              <w:rPr>
                <w:rFonts w:asciiTheme="minorHAnsi" w:eastAsia="Tahoma" w:hAnsiTheme="minorHAnsi" w:cstheme="minorHAnsi"/>
                <w:bCs/>
                <w:color w:val="000000"/>
                <w:sz w:val="20"/>
                <w:szCs w:val="20"/>
              </w:rPr>
              <w:t>MB to forward the plan to all committee members for review and comment at the meeting in November.</w:t>
            </w:r>
            <w:r w:rsidR="0080530B">
              <w:rPr>
                <w:rFonts w:asciiTheme="minorHAnsi" w:eastAsia="Tahoma" w:hAnsiTheme="minorHAnsi" w:cstheme="minorHAnsi"/>
                <w:bCs/>
                <w:color w:val="000000"/>
                <w:sz w:val="20"/>
                <w:szCs w:val="20"/>
              </w:rPr>
              <w:br/>
              <w:t>MB to share a plan for validating club member email addresses</w:t>
            </w:r>
          </w:p>
        </w:tc>
        <w:tc>
          <w:tcPr>
            <w:tcW w:w="882" w:type="dxa"/>
          </w:tcPr>
          <w:p w14:paraId="50F032C0" w14:textId="77777777" w:rsidR="007213C5" w:rsidRDefault="007213C5" w:rsidP="007213C5">
            <w:pPr>
              <w:rPr>
                <w:rFonts w:asciiTheme="minorHAnsi" w:eastAsia="Tahoma" w:hAnsiTheme="minorHAnsi" w:cstheme="minorHAnsi"/>
                <w:b/>
                <w:color w:val="000000"/>
                <w:sz w:val="20"/>
                <w:szCs w:val="20"/>
              </w:rPr>
            </w:pPr>
          </w:p>
          <w:p w14:paraId="555DA309" w14:textId="77777777" w:rsidR="0080530B" w:rsidRDefault="0080530B" w:rsidP="007213C5">
            <w:pPr>
              <w:rPr>
                <w:rFonts w:asciiTheme="minorHAnsi" w:eastAsia="Tahoma" w:hAnsiTheme="minorHAnsi" w:cstheme="minorHAnsi"/>
                <w:b/>
                <w:color w:val="000000"/>
                <w:sz w:val="20"/>
                <w:szCs w:val="20"/>
              </w:rPr>
            </w:pPr>
          </w:p>
          <w:p w14:paraId="52CF4181" w14:textId="77777777" w:rsidR="0080530B" w:rsidRDefault="0080530B" w:rsidP="007213C5">
            <w:pPr>
              <w:rPr>
                <w:rFonts w:asciiTheme="minorHAnsi" w:eastAsia="Tahoma" w:hAnsiTheme="minorHAnsi" w:cstheme="minorHAnsi"/>
                <w:b/>
                <w:color w:val="000000"/>
                <w:sz w:val="20"/>
                <w:szCs w:val="20"/>
              </w:rPr>
            </w:pPr>
          </w:p>
          <w:p w14:paraId="42413720" w14:textId="77777777" w:rsidR="0080530B" w:rsidRDefault="0080530B" w:rsidP="007213C5">
            <w:pPr>
              <w:rPr>
                <w:rFonts w:asciiTheme="minorHAnsi" w:eastAsia="Tahoma" w:hAnsiTheme="minorHAnsi" w:cstheme="minorHAnsi"/>
                <w:b/>
                <w:color w:val="000000"/>
                <w:sz w:val="20"/>
                <w:szCs w:val="20"/>
              </w:rPr>
            </w:pPr>
          </w:p>
          <w:p w14:paraId="41E91182" w14:textId="77777777" w:rsidR="0080530B" w:rsidRDefault="0080530B" w:rsidP="007213C5">
            <w:pPr>
              <w:rPr>
                <w:rFonts w:asciiTheme="minorHAnsi" w:eastAsia="Tahoma" w:hAnsiTheme="minorHAnsi" w:cstheme="minorHAnsi"/>
                <w:b/>
                <w:color w:val="000000"/>
                <w:sz w:val="20"/>
                <w:szCs w:val="20"/>
              </w:rPr>
            </w:pPr>
          </w:p>
          <w:p w14:paraId="41CCA54C" w14:textId="77777777" w:rsidR="0080530B" w:rsidRDefault="0080530B" w:rsidP="007213C5">
            <w:pPr>
              <w:rPr>
                <w:rFonts w:asciiTheme="minorHAnsi" w:eastAsia="Tahoma" w:hAnsiTheme="minorHAnsi" w:cstheme="minorHAnsi"/>
                <w:b/>
                <w:color w:val="000000"/>
                <w:sz w:val="20"/>
                <w:szCs w:val="20"/>
              </w:rPr>
            </w:pPr>
          </w:p>
          <w:p w14:paraId="676478D8" w14:textId="77777777" w:rsidR="0080530B" w:rsidRDefault="0080530B" w:rsidP="007213C5">
            <w:pPr>
              <w:rPr>
                <w:rFonts w:asciiTheme="minorHAnsi" w:eastAsia="Tahoma" w:hAnsiTheme="minorHAnsi" w:cstheme="minorHAnsi"/>
                <w:b/>
                <w:color w:val="000000"/>
                <w:sz w:val="20"/>
                <w:szCs w:val="20"/>
              </w:rPr>
            </w:pPr>
          </w:p>
          <w:p w14:paraId="4FAA9129" w14:textId="1458AC7A" w:rsidR="0080530B" w:rsidRPr="00212906" w:rsidRDefault="0080530B"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MB</w:t>
            </w:r>
          </w:p>
        </w:tc>
      </w:tr>
      <w:tr w:rsidR="007213C5" w:rsidRPr="00921843" w14:paraId="56FB441F" w14:textId="77777777" w:rsidTr="006A2F0E">
        <w:trPr>
          <w:trHeight w:val="543"/>
        </w:trPr>
        <w:tc>
          <w:tcPr>
            <w:tcW w:w="562" w:type="dxa"/>
          </w:tcPr>
          <w:p w14:paraId="28086D01" w14:textId="6F9E651D"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7D7F7E">
              <w:rPr>
                <w:rFonts w:asciiTheme="minorHAnsi" w:eastAsia="Tahoma" w:hAnsiTheme="minorHAnsi" w:cstheme="minorHAnsi"/>
                <w:b/>
                <w:color w:val="000000"/>
                <w:sz w:val="20"/>
                <w:szCs w:val="20"/>
              </w:rPr>
              <w:t>2</w:t>
            </w:r>
          </w:p>
        </w:tc>
        <w:tc>
          <w:tcPr>
            <w:tcW w:w="7572" w:type="dxa"/>
          </w:tcPr>
          <w:p w14:paraId="664A7755" w14:textId="69C6BC05" w:rsidR="007213C5" w:rsidRPr="00D93798" w:rsidRDefault="007D7F7E" w:rsidP="009534AD">
            <w:pPr>
              <w:rPr>
                <w:rFonts w:asciiTheme="minorHAnsi" w:eastAsia="Tahoma" w:hAnsiTheme="minorHAnsi" w:cstheme="minorHAnsi"/>
                <w:bCs/>
                <w:color w:val="000000"/>
                <w:sz w:val="20"/>
                <w:szCs w:val="20"/>
              </w:rPr>
            </w:pPr>
            <w:r>
              <w:rPr>
                <w:rFonts w:asciiTheme="minorHAnsi" w:eastAsia="Tahoma" w:hAnsiTheme="minorHAnsi" w:cstheme="minorHAnsi"/>
                <w:b/>
                <w:color w:val="000000"/>
                <w:sz w:val="20"/>
                <w:szCs w:val="20"/>
              </w:rPr>
              <w:t xml:space="preserve">Correspondence Received </w:t>
            </w:r>
            <w:r w:rsidR="009534AD">
              <w:rPr>
                <w:rFonts w:asciiTheme="minorHAnsi" w:eastAsia="Tahoma" w:hAnsiTheme="minorHAnsi" w:cstheme="minorHAnsi"/>
                <w:b/>
                <w:color w:val="000000"/>
                <w:sz w:val="20"/>
                <w:szCs w:val="20"/>
              </w:rPr>
              <w:t>–</w:t>
            </w:r>
            <w:r>
              <w:rPr>
                <w:rFonts w:asciiTheme="minorHAnsi" w:eastAsia="Tahoma" w:hAnsiTheme="minorHAnsi" w:cstheme="minorHAnsi"/>
                <w:b/>
                <w:color w:val="000000"/>
                <w:sz w:val="20"/>
                <w:szCs w:val="20"/>
              </w:rPr>
              <w:t xml:space="preserve"> RO</w:t>
            </w:r>
            <w:r w:rsidR="009534AD">
              <w:rPr>
                <w:rFonts w:asciiTheme="minorHAnsi" w:eastAsia="Tahoma" w:hAnsiTheme="minorHAnsi" w:cstheme="minorHAnsi"/>
                <w:b/>
                <w:color w:val="000000"/>
                <w:sz w:val="20"/>
                <w:szCs w:val="20"/>
              </w:rPr>
              <w:br/>
            </w:r>
            <w:r w:rsidR="009534AD">
              <w:rPr>
                <w:rFonts w:asciiTheme="minorHAnsi" w:eastAsia="Tahoma" w:hAnsiTheme="minorHAnsi" w:cstheme="minorHAnsi"/>
                <w:bCs/>
                <w:color w:val="000000"/>
                <w:sz w:val="20"/>
                <w:szCs w:val="20"/>
              </w:rPr>
              <w:t xml:space="preserve">The letter received from </w:t>
            </w:r>
            <w:r w:rsidR="00E22645">
              <w:rPr>
                <w:rFonts w:asciiTheme="minorHAnsi" w:eastAsia="Tahoma" w:hAnsiTheme="minorHAnsi" w:cstheme="minorHAnsi"/>
                <w:bCs/>
                <w:color w:val="000000"/>
                <w:sz w:val="20"/>
                <w:szCs w:val="20"/>
              </w:rPr>
              <w:t>a club member regarding broader awareness of Exec Committee activities. The letter was responded to by the Executive Committee.</w:t>
            </w:r>
          </w:p>
        </w:tc>
        <w:tc>
          <w:tcPr>
            <w:tcW w:w="882" w:type="dxa"/>
          </w:tcPr>
          <w:p w14:paraId="2AD47865" w14:textId="77777777" w:rsidR="007213C5" w:rsidRDefault="007213C5" w:rsidP="007213C5">
            <w:pPr>
              <w:rPr>
                <w:rFonts w:asciiTheme="minorHAnsi" w:eastAsia="Tahoma" w:hAnsiTheme="minorHAnsi" w:cstheme="minorHAnsi"/>
                <w:b/>
                <w:color w:val="000000"/>
                <w:sz w:val="20"/>
                <w:szCs w:val="20"/>
              </w:rPr>
            </w:pPr>
          </w:p>
          <w:p w14:paraId="51D0EC04" w14:textId="3AB5E627" w:rsidR="009534AD" w:rsidRPr="00212906" w:rsidRDefault="00E2264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RO</w:t>
            </w:r>
          </w:p>
        </w:tc>
      </w:tr>
      <w:tr w:rsidR="007213C5" w:rsidRPr="00921843" w14:paraId="1D0E4841" w14:textId="77777777" w:rsidTr="006A2F0E">
        <w:trPr>
          <w:trHeight w:val="543"/>
        </w:trPr>
        <w:tc>
          <w:tcPr>
            <w:tcW w:w="562" w:type="dxa"/>
          </w:tcPr>
          <w:p w14:paraId="7CF70402" w14:textId="4C8EA547"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1</w:t>
            </w:r>
            <w:r w:rsidR="007D7F7E">
              <w:rPr>
                <w:rFonts w:asciiTheme="minorHAnsi" w:eastAsia="Tahoma" w:hAnsiTheme="minorHAnsi" w:cstheme="minorHAnsi"/>
                <w:b/>
                <w:color w:val="000000"/>
                <w:sz w:val="20"/>
                <w:szCs w:val="20"/>
              </w:rPr>
              <w:t>3</w:t>
            </w:r>
          </w:p>
        </w:tc>
        <w:tc>
          <w:tcPr>
            <w:tcW w:w="7572" w:type="dxa"/>
          </w:tcPr>
          <w:p w14:paraId="53E4D7CC" w14:textId="77777777" w:rsidR="0080530B" w:rsidRDefault="007D7F7E" w:rsidP="0080530B">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Any Other Urgent Business </w:t>
            </w:r>
            <w:r w:rsidR="0080530B">
              <w:rPr>
                <w:rFonts w:asciiTheme="minorHAnsi" w:eastAsia="Tahoma" w:hAnsiTheme="minorHAnsi" w:cstheme="minorHAnsi"/>
                <w:b/>
                <w:color w:val="000000"/>
                <w:sz w:val="20"/>
                <w:szCs w:val="20"/>
              </w:rPr>
              <w:t>–</w:t>
            </w:r>
            <w:r>
              <w:rPr>
                <w:rFonts w:asciiTheme="minorHAnsi" w:eastAsia="Tahoma" w:hAnsiTheme="minorHAnsi" w:cstheme="minorHAnsi"/>
                <w:b/>
                <w:color w:val="000000"/>
                <w:sz w:val="20"/>
                <w:szCs w:val="20"/>
              </w:rPr>
              <w:t xml:space="preserve"> </w:t>
            </w:r>
            <w:r w:rsidR="007213C5">
              <w:rPr>
                <w:rFonts w:asciiTheme="minorHAnsi" w:eastAsia="Tahoma" w:hAnsiTheme="minorHAnsi" w:cstheme="minorHAnsi"/>
                <w:b/>
                <w:color w:val="000000"/>
                <w:sz w:val="20"/>
                <w:szCs w:val="20"/>
              </w:rPr>
              <w:t>RO</w:t>
            </w:r>
          </w:p>
          <w:p w14:paraId="22B2CA54" w14:textId="77777777" w:rsidR="0080530B" w:rsidRDefault="0080530B" w:rsidP="0080530B">
            <w:pPr>
              <w:pStyle w:val="ListParagraph"/>
              <w:numPr>
                <w:ilvl w:val="0"/>
                <w:numId w:val="39"/>
              </w:numPr>
              <w:rPr>
                <w:rFonts w:asciiTheme="minorHAnsi" w:eastAsia="Tahoma" w:hAnsiTheme="minorHAnsi" w:cstheme="minorHAnsi"/>
                <w:bCs/>
                <w:color w:val="000000"/>
                <w:sz w:val="20"/>
                <w:szCs w:val="20"/>
              </w:rPr>
            </w:pPr>
            <w:r w:rsidRPr="0080530B">
              <w:rPr>
                <w:rFonts w:asciiTheme="minorHAnsi" w:eastAsia="Tahoma" w:hAnsiTheme="minorHAnsi" w:cstheme="minorHAnsi"/>
                <w:b/>
                <w:color w:val="000000"/>
                <w:sz w:val="20"/>
                <w:szCs w:val="20"/>
              </w:rPr>
              <w:t>Firework bucket donation beneficiary</w:t>
            </w:r>
            <w:r w:rsidRPr="0080530B">
              <w:rPr>
                <w:rFonts w:asciiTheme="minorHAnsi" w:eastAsia="Tahoma" w:hAnsiTheme="minorHAnsi" w:cstheme="minorHAnsi"/>
                <w:bCs/>
                <w:color w:val="000000"/>
                <w:sz w:val="20"/>
                <w:szCs w:val="20"/>
              </w:rPr>
              <w:t xml:space="preserve"> – agreed as Boudica breast cancel appeal</w:t>
            </w:r>
          </w:p>
          <w:p w14:paraId="063B1D88" w14:textId="75C2B424" w:rsidR="0080530B" w:rsidRDefault="0080530B" w:rsidP="0080530B">
            <w:pPr>
              <w:pStyle w:val="ListParagraph"/>
              <w:numPr>
                <w:ilvl w:val="0"/>
                <w:numId w:val="39"/>
              </w:numPr>
              <w:rPr>
                <w:rFonts w:asciiTheme="minorHAnsi" w:eastAsia="Tahoma" w:hAnsiTheme="minorHAnsi" w:cstheme="minorHAnsi"/>
                <w:bCs/>
                <w:color w:val="000000"/>
                <w:sz w:val="20"/>
                <w:szCs w:val="20"/>
              </w:rPr>
            </w:pPr>
            <w:r w:rsidRPr="0080530B">
              <w:rPr>
                <w:rFonts w:asciiTheme="minorHAnsi" w:eastAsia="Tahoma" w:hAnsiTheme="minorHAnsi" w:cstheme="minorHAnsi"/>
                <w:b/>
                <w:color w:val="000000"/>
                <w:sz w:val="20"/>
                <w:szCs w:val="20"/>
              </w:rPr>
              <w:t>Lease Renewal</w:t>
            </w:r>
            <w:r>
              <w:rPr>
                <w:rFonts w:asciiTheme="minorHAnsi" w:eastAsia="Tahoma" w:hAnsiTheme="minorHAnsi" w:cstheme="minorHAnsi"/>
                <w:bCs/>
                <w:color w:val="000000"/>
                <w:sz w:val="20"/>
                <w:szCs w:val="20"/>
              </w:rPr>
              <w:t xml:space="preserve"> – DB shared than he and Ro are to meet landlords and their agents for initial discussion surrounding the lease renewal. DG to review current agreement and a Commercial Lease lawyer will be engaged to review final agreement</w:t>
            </w:r>
            <w:r w:rsidR="00123589">
              <w:rPr>
                <w:rFonts w:asciiTheme="minorHAnsi" w:eastAsia="Tahoma" w:hAnsiTheme="minorHAnsi" w:cstheme="minorHAnsi"/>
                <w:bCs/>
                <w:color w:val="000000"/>
                <w:sz w:val="20"/>
                <w:szCs w:val="20"/>
              </w:rPr>
              <w:br/>
              <w:t>Ed Bellamy has offered to take any lease documents to his colleagues to help with any negotiations.</w:t>
            </w:r>
          </w:p>
          <w:p w14:paraId="568749B9" w14:textId="6289F255" w:rsidR="0080530B" w:rsidRDefault="0080530B" w:rsidP="0080530B">
            <w:pPr>
              <w:pStyle w:val="ListParagraph"/>
              <w:numPr>
                <w:ilvl w:val="0"/>
                <w:numId w:val="39"/>
              </w:numPr>
              <w:rPr>
                <w:rFonts w:asciiTheme="minorHAnsi" w:eastAsia="Tahoma" w:hAnsiTheme="minorHAnsi" w:cstheme="minorHAnsi"/>
                <w:bCs/>
                <w:color w:val="000000"/>
                <w:sz w:val="20"/>
                <w:szCs w:val="20"/>
              </w:rPr>
            </w:pPr>
            <w:r w:rsidRPr="0080530B">
              <w:rPr>
                <w:rFonts w:asciiTheme="minorHAnsi" w:eastAsia="Tahoma" w:hAnsiTheme="minorHAnsi" w:cstheme="minorHAnsi"/>
                <w:b/>
                <w:color w:val="000000"/>
                <w:sz w:val="20"/>
                <w:szCs w:val="20"/>
              </w:rPr>
              <w:t>Race Bids</w:t>
            </w:r>
            <w:r>
              <w:rPr>
                <w:rFonts w:asciiTheme="minorHAnsi" w:eastAsia="Tahoma" w:hAnsiTheme="minorHAnsi" w:cstheme="minorHAnsi"/>
                <w:bCs/>
                <w:color w:val="000000"/>
                <w:sz w:val="20"/>
                <w:szCs w:val="20"/>
              </w:rPr>
              <w:t xml:space="preserve"> – DR shared that race bids have been submitted for GBR’s, All England and Club National for 2022. A particular win from this process is the hosting of the Club National on a Sunday as part of a double header with Ipswich where previously, Norfolk always had to take the Saturday and loose Junior Club revenue. Specific thanks to Debbie Gunton for part in this achievement.</w:t>
            </w:r>
          </w:p>
          <w:p w14:paraId="382D0F06" w14:textId="555143D8" w:rsidR="0080530B" w:rsidRDefault="0080530B" w:rsidP="0080530B">
            <w:pPr>
              <w:pStyle w:val="ListParagraph"/>
              <w:numPr>
                <w:ilvl w:val="0"/>
                <w:numId w:val="39"/>
              </w:numPr>
              <w:rPr>
                <w:rFonts w:asciiTheme="minorHAnsi" w:eastAsia="Tahoma" w:hAnsiTheme="minorHAnsi" w:cstheme="minorHAnsi"/>
                <w:bCs/>
                <w:color w:val="000000"/>
                <w:sz w:val="20"/>
                <w:szCs w:val="20"/>
              </w:rPr>
            </w:pPr>
            <w:r w:rsidRPr="0080530B">
              <w:rPr>
                <w:rFonts w:asciiTheme="minorHAnsi" w:eastAsia="Tahoma" w:hAnsiTheme="minorHAnsi" w:cstheme="minorHAnsi"/>
                <w:b/>
                <w:color w:val="000000"/>
                <w:sz w:val="20"/>
                <w:szCs w:val="20"/>
              </w:rPr>
              <w:t>DG</w:t>
            </w:r>
            <w:r>
              <w:rPr>
                <w:rFonts w:asciiTheme="minorHAnsi" w:eastAsia="Tahoma" w:hAnsiTheme="minorHAnsi" w:cstheme="minorHAnsi"/>
                <w:bCs/>
                <w:color w:val="000000"/>
                <w:sz w:val="20"/>
                <w:szCs w:val="20"/>
              </w:rPr>
              <w:t xml:space="preserve"> – Head </w:t>
            </w:r>
            <w:r w:rsidR="0046086B">
              <w:rPr>
                <w:rFonts w:asciiTheme="minorHAnsi" w:eastAsia="Tahoma" w:hAnsiTheme="minorHAnsi" w:cstheme="minorHAnsi"/>
                <w:bCs/>
                <w:color w:val="000000"/>
                <w:sz w:val="20"/>
                <w:szCs w:val="20"/>
              </w:rPr>
              <w:t>skis</w:t>
            </w:r>
            <w:r>
              <w:rPr>
                <w:rFonts w:asciiTheme="minorHAnsi" w:eastAsia="Tahoma" w:hAnsiTheme="minorHAnsi" w:cstheme="minorHAnsi"/>
                <w:bCs/>
                <w:color w:val="000000"/>
                <w:sz w:val="20"/>
                <w:szCs w:val="20"/>
              </w:rPr>
              <w:t xml:space="preserve"> and Board due for delivery in November which will then trigger the invoice for the previously approved figure of £13k.</w:t>
            </w:r>
          </w:p>
          <w:p w14:paraId="2B61B59E" w14:textId="53806F62" w:rsidR="007213C5" w:rsidRPr="00D93798" w:rsidRDefault="0080530B" w:rsidP="0080530B">
            <w:pPr>
              <w:pStyle w:val="ListParagraph"/>
              <w:numPr>
                <w:ilvl w:val="0"/>
                <w:numId w:val="39"/>
              </w:numPr>
              <w:rPr>
                <w:rFonts w:asciiTheme="minorHAnsi" w:eastAsia="Tahoma" w:hAnsiTheme="minorHAnsi" w:cstheme="minorHAnsi"/>
                <w:bCs/>
                <w:color w:val="000000"/>
                <w:sz w:val="20"/>
                <w:szCs w:val="20"/>
              </w:rPr>
            </w:pPr>
            <w:r w:rsidRPr="0080530B">
              <w:rPr>
                <w:rFonts w:asciiTheme="minorHAnsi" w:eastAsia="Tahoma" w:hAnsiTheme="minorHAnsi" w:cstheme="minorHAnsi"/>
                <w:b/>
                <w:color w:val="000000"/>
                <w:sz w:val="20"/>
                <w:szCs w:val="20"/>
              </w:rPr>
              <w:t>EH</w:t>
            </w:r>
            <w:r w:rsidRPr="0080530B">
              <w:rPr>
                <w:rFonts w:asciiTheme="minorHAnsi" w:eastAsia="Tahoma" w:hAnsiTheme="minorHAnsi" w:cstheme="minorHAnsi"/>
                <w:bCs/>
                <w:color w:val="000000"/>
                <w:sz w:val="20"/>
                <w:szCs w:val="20"/>
              </w:rPr>
              <w:t xml:space="preserve"> – shared feedback from ESSKIA competitors and how the club was held in such high </w:t>
            </w:r>
            <w:r w:rsidR="0046086B" w:rsidRPr="0080530B">
              <w:rPr>
                <w:rFonts w:asciiTheme="minorHAnsi" w:eastAsia="Tahoma" w:hAnsiTheme="minorHAnsi" w:cstheme="minorHAnsi"/>
                <w:bCs/>
                <w:color w:val="000000"/>
                <w:sz w:val="20"/>
                <w:szCs w:val="20"/>
              </w:rPr>
              <w:t>regard but</w:t>
            </w:r>
            <w:r w:rsidRPr="0080530B">
              <w:rPr>
                <w:rFonts w:asciiTheme="minorHAnsi" w:eastAsia="Tahoma" w:hAnsiTheme="minorHAnsi" w:cstheme="minorHAnsi"/>
                <w:bCs/>
                <w:color w:val="000000"/>
                <w:sz w:val="20"/>
                <w:szCs w:val="20"/>
              </w:rPr>
              <w:t xml:space="preserve"> amount of algae on the slopes were commented upon.</w:t>
            </w:r>
          </w:p>
        </w:tc>
        <w:tc>
          <w:tcPr>
            <w:tcW w:w="882" w:type="dxa"/>
          </w:tcPr>
          <w:p w14:paraId="5E812FA9" w14:textId="77777777" w:rsidR="007213C5" w:rsidRPr="00212906" w:rsidRDefault="007213C5" w:rsidP="007213C5">
            <w:pPr>
              <w:rPr>
                <w:rFonts w:asciiTheme="minorHAnsi" w:eastAsia="Tahoma" w:hAnsiTheme="minorHAnsi" w:cstheme="minorHAnsi"/>
                <w:b/>
                <w:color w:val="000000"/>
                <w:sz w:val="20"/>
                <w:szCs w:val="20"/>
              </w:rPr>
            </w:pPr>
          </w:p>
        </w:tc>
      </w:tr>
      <w:tr w:rsidR="007213C5" w:rsidRPr="00921843" w14:paraId="24B8CB51" w14:textId="77777777" w:rsidTr="006A2F0E">
        <w:trPr>
          <w:trHeight w:val="543"/>
        </w:trPr>
        <w:tc>
          <w:tcPr>
            <w:tcW w:w="562" w:type="dxa"/>
          </w:tcPr>
          <w:p w14:paraId="5521D1C7" w14:textId="1D2B9003" w:rsidR="007213C5" w:rsidRDefault="007213C5" w:rsidP="007213C5">
            <w:pPr>
              <w:rPr>
                <w:rFonts w:asciiTheme="minorHAnsi" w:eastAsia="Tahoma" w:hAnsiTheme="minorHAnsi" w:cstheme="minorHAnsi"/>
                <w:b/>
                <w:color w:val="000000"/>
                <w:sz w:val="20"/>
                <w:szCs w:val="20"/>
              </w:rPr>
            </w:pPr>
          </w:p>
        </w:tc>
        <w:tc>
          <w:tcPr>
            <w:tcW w:w="7572" w:type="dxa"/>
          </w:tcPr>
          <w:p w14:paraId="6C523A11" w14:textId="29EAC3FC" w:rsidR="007213C5" w:rsidRDefault="007213C5" w:rsidP="007213C5">
            <w:pPr>
              <w:jc w:val="both"/>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Declarations of Interest throughout the meeting</w:t>
            </w:r>
          </w:p>
          <w:p w14:paraId="0D799324" w14:textId="78AED657" w:rsidR="007213C5" w:rsidRPr="00CA6A71" w:rsidRDefault="007213C5" w:rsidP="007213C5">
            <w:pPr>
              <w:jc w:val="both"/>
              <w:rPr>
                <w:rFonts w:asciiTheme="minorHAnsi" w:eastAsia="Tahoma" w:hAnsiTheme="minorHAnsi" w:cstheme="minorHAnsi"/>
                <w:bCs/>
                <w:color w:val="000000"/>
                <w:sz w:val="20"/>
                <w:szCs w:val="20"/>
              </w:rPr>
            </w:pPr>
            <w:r w:rsidRPr="00CA6A71">
              <w:rPr>
                <w:rFonts w:asciiTheme="minorHAnsi" w:eastAsia="Tahoma" w:hAnsiTheme="minorHAnsi" w:cstheme="minorHAnsi"/>
                <w:bCs/>
                <w:color w:val="000000"/>
                <w:sz w:val="20"/>
                <w:szCs w:val="20"/>
              </w:rPr>
              <w:t>None</w:t>
            </w:r>
          </w:p>
        </w:tc>
        <w:tc>
          <w:tcPr>
            <w:tcW w:w="882" w:type="dxa"/>
          </w:tcPr>
          <w:p w14:paraId="0C0E895F" w14:textId="77777777" w:rsidR="007213C5" w:rsidRPr="00212906" w:rsidRDefault="007213C5" w:rsidP="007213C5">
            <w:pPr>
              <w:rPr>
                <w:rFonts w:asciiTheme="minorHAnsi" w:eastAsia="Tahoma" w:hAnsiTheme="minorHAnsi" w:cstheme="minorHAnsi"/>
                <w:b/>
                <w:color w:val="000000"/>
                <w:sz w:val="20"/>
                <w:szCs w:val="20"/>
              </w:rPr>
            </w:pPr>
          </w:p>
        </w:tc>
      </w:tr>
      <w:tr w:rsidR="007213C5" w:rsidRPr="00921843" w14:paraId="28302E1B" w14:textId="77777777" w:rsidTr="00EF252B">
        <w:tc>
          <w:tcPr>
            <w:tcW w:w="9016" w:type="dxa"/>
            <w:gridSpan w:val="3"/>
          </w:tcPr>
          <w:p w14:paraId="7B62DB16" w14:textId="356451C0"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Date of next meeting…</w:t>
            </w:r>
          </w:p>
          <w:p w14:paraId="38441D98" w14:textId="04249E76" w:rsidR="007213C5" w:rsidRDefault="007213C5" w:rsidP="007213C5">
            <w:pPr>
              <w:rPr>
                <w:rFonts w:asciiTheme="minorHAnsi" w:eastAsia="Tahoma" w:hAnsiTheme="minorHAnsi" w:cstheme="minorHAnsi"/>
                <w:b/>
                <w:color w:val="000000"/>
                <w:sz w:val="20"/>
                <w:szCs w:val="20"/>
              </w:rPr>
            </w:pPr>
            <w:r>
              <w:rPr>
                <w:rFonts w:asciiTheme="minorHAnsi" w:eastAsia="Tahoma" w:hAnsiTheme="minorHAnsi" w:cstheme="minorHAnsi"/>
                <w:b/>
                <w:color w:val="000000"/>
                <w:sz w:val="20"/>
                <w:szCs w:val="20"/>
              </w:rPr>
              <w:t xml:space="preserve">Executive Meeting: </w:t>
            </w:r>
            <w:r w:rsidRPr="00373631">
              <w:rPr>
                <w:rFonts w:asciiTheme="minorHAnsi" w:eastAsia="Tahoma" w:hAnsiTheme="minorHAnsi" w:cstheme="minorHAnsi"/>
                <w:bCs/>
                <w:color w:val="000000"/>
                <w:sz w:val="20"/>
                <w:szCs w:val="20"/>
              </w:rPr>
              <w:t xml:space="preserve">Tuesday </w:t>
            </w:r>
            <w:r>
              <w:rPr>
                <w:rFonts w:asciiTheme="minorHAnsi" w:eastAsia="Tahoma" w:hAnsiTheme="minorHAnsi" w:cstheme="minorHAnsi"/>
                <w:bCs/>
                <w:color w:val="000000"/>
                <w:sz w:val="20"/>
                <w:szCs w:val="20"/>
              </w:rPr>
              <w:t>1</w:t>
            </w:r>
            <w:r w:rsidR="007D7F7E">
              <w:rPr>
                <w:rFonts w:asciiTheme="minorHAnsi" w:eastAsia="Tahoma" w:hAnsiTheme="minorHAnsi" w:cstheme="minorHAnsi"/>
                <w:bCs/>
                <w:color w:val="000000"/>
                <w:sz w:val="20"/>
                <w:szCs w:val="20"/>
              </w:rPr>
              <w:t>6</w:t>
            </w:r>
            <w:r w:rsidRPr="00F67BBB">
              <w:rPr>
                <w:rFonts w:asciiTheme="minorHAnsi" w:eastAsia="Tahoma" w:hAnsiTheme="minorHAnsi" w:cstheme="minorHAnsi"/>
                <w:bCs/>
                <w:color w:val="000000"/>
                <w:sz w:val="20"/>
                <w:szCs w:val="20"/>
                <w:vertAlign w:val="superscript"/>
              </w:rPr>
              <w:t>th</w:t>
            </w:r>
            <w:r>
              <w:rPr>
                <w:rFonts w:asciiTheme="minorHAnsi" w:eastAsia="Tahoma" w:hAnsiTheme="minorHAnsi" w:cstheme="minorHAnsi"/>
                <w:bCs/>
                <w:color w:val="000000"/>
                <w:sz w:val="20"/>
                <w:szCs w:val="20"/>
              </w:rPr>
              <w:t xml:space="preserve"> November 202</w:t>
            </w:r>
            <w:r w:rsidR="007D7F7E">
              <w:rPr>
                <w:rFonts w:asciiTheme="minorHAnsi" w:eastAsia="Tahoma" w:hAnsiTheme="minorHAnsi" w:cstheme="minorHAnsi"/>
                <w:bCs/>
                <w:color w:val="000000"/>
                <w:sz w:val="20"/>
                <w:szCs w:val="20"/>
              </w:rPr>
              <w:t>1</w:t>
            </w:r>
            <w:r>
              <w:rPr>
                <w:rFonts w:asciiTheme="minorHAnsi" w:eastAsia="Tahoma" w:hAnsiTheme="minorHAnsi" w:cstheme="minorHAnsi"/>
                <w:bCs/>
                <w:color w:val="000000"/>
                <w:sz w:val="20"/>
                <w:szCs w:val="20"/>
              </w:rPr>
              <w:t xml:space="preserve"> </w:t>
            </w:r>
          </w:p>
        </w:tc>
      </w:tr>
    </w:tbl>
    <w:p w14:paraId="09D50738" w14:textId="30BFDA36" w:rsidR="00EF252B" w:rsidRDefault="00EF252B" w:rsidP="00CA6A71">
      <w:pPr>
        <w:spacing w:after="160" w:line="256" w:lineRule="auto"/>
        <w:ind w:left="360"/>
        <w:rPr>
          <w:rFonts w:asciiTheme="minorHAnsi" w:hAnsiTheme="minorHAnsi" w:cstheme="minorHAnsi"/>
          <w:sz w:val="20"/>
          <w:szCs w:val="20"/>
        </w:rPr>
      </w:pPr>
    </w:p>
    <w:p w14:paraId="4B230A48" w14:textId="2DB478DE" w:rsidR="00EF252B" w:rsidRDefault="00EF252B">
      <w:pPr>
        <w:spacing w:after="160" w:line="259" w:lineRule="auto"/>
        <w:rPr>
          <w:rFonts w:asciiTheme="minorHAnsi" w:hAnsiTheme="minorHAnsi" w:cstheme="minorHAnsi"/>
          <w:sz w:val="20"/>
          <w:szCs w:val="20"/>
        </w:rPr>
      </w:pPr>
    </w:p>
    <w:p w14:paraId="5D30B884" w14:textId="77777777" w:rsidR="001130E4" w:rsidRDefault="001130E4">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5DE0DAD3" w14:textId="1FE2DC78" w:rsidR="00236E4D" w:rsidRPr="009848C3" w:rsidRDefault="00236E4D" w:rsidP="00CA6A71">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Appendix 1 – Action Register</w:t>
      </w:r>
    </w:p>
    <w:p w14:paraId="0A206C80" w14:textId="34E56055" w:rsidR="00236E4D" w:rsidRDefault="00FF1CCA" w:rsidP="00CA6A71">
      <w:pPr>
        <w:spacing w:after="160" w:line="256" w:lineRule="auto"/>
        <w:ind w:left="360"/>
        <w:rPr>
          <w:rFonts w:asciiTheme="minorHAnsi" w:hAnsiTheme="minorHAnsi" w:cstheme="minorHAnsi"/>
          <w:sz w:val="20"/>
          <w:szCs w:val="20"/>
        </w:rPr>
      </w:pPr>
      <w:r w:rsidRPr="00FF1CCA">
        <w:rPr>
          <w:noProof/>
        </w:rPr>
        <w:drawing>
          <wp:inline distT="0" distB="0" distL="0" distR="0" wp14:anchorId="58E4B7B9" wp14:editId="6F0059BC">
            <wp:extent cx="7801656" cy="5936578"/>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811639" cy="5944175"/>
                    </a:xfrm>
                    <a:prstGeom prst="rect">
                      <a:avLst/>
                    </a:prstGeom>
                    <a:noFill/>
                    <a:ln>
                      <a:noFill/>
                    </a:ln>
                  </pic:spPr>
                </pic:pic>
              </a:graphicData>
            </a:graphic>
          </wp:inline>
        </w:drawing>
      </w:r>
    </w:p>
    <w:p w14:paraId="3A01270A" w14:textId="77777777" w:rsidR="001130E4" w:rsidRDefault="001130E4">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6973441A" w14:textId="31238063" w:rsidR="00236E4D" w:rsidRPr="009848C3" w:rsidRDefault="00236E4D" w:rsidP="00CA6A71">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Appendix 2 – Finance Report</w:t>
      </w:r>
    </w:p>
    <w:p w14:paraId="433E3805" w14:textId="46F48E4E" w:rsidR="001130E4" w:rsidRDefault="00DC159B">
      <w:pPr>
        <w:spacing w:after="160" w:line="259" w:lineRule="auto"/>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FFFF66A" wp14:editId="047C60F8">
            <wp:extent cx="5707420" cy="80276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360" cy="8057123"/>
                    </a:xfrm>
                    <a:prstGeom prst="rect">
                      <a:avLst/>
                    </a:prstGeom>
                    <a:noFill/>
                  </pic:spPr>
                </pic:pic>
              </a:graphicData>
            </a:graphic>
          </wp:inline>
        </w:drawing>
      </w:r>
      <w:r w:rsidR="001130E4">
        <w:rPr>
          <w:rFonts w:asciiTheme="minorHAnsi" w:hAnsiTheme="minorHAnsi" w:cstheme="minorHAnsi"/>
          <w:sz w:val="20"/>
          <w:szCs w:val="20"/>
        </w:rPr>
        <w:br w:type="page"/>
      </w:r>
    </w:p>
    <w:p w14:paraId="52EAC8BF" w14:textId="135E80E7" w:rsidR="00F67BBB" w:rsidRDefault="00F67BBB" w:rsidP="00F67BBB">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 xml:space="preserve">Appendix </w:t>
      </w:r>
      <w:r>
        <w:rPr>
          <w:rFonts w:asciiTheme="minorHAnsi" w:hAnsiTheme="minorHAnsi" w:cstheme="minorHAnsi"/>
          <w:b/>
          <w:bCs/>
          <w:sz w:val="24"/>
          <w:szCs w:val="24"/>
        </w:rPr>
        <w:t>3</w:t>
      </w:r>
      <w:r w:rsidRPr="009848C3">
        <w:rPr>
          <w:rFonts w:asciiTheme="minorHAnsi" w:hAnsiTheme="minorHAnsi" w:cstheme="minorHAnsi"/>
          <w:b/>
          <w:bCs/>
          <w:sz w:val="24"/>
          <w:szCs w:val="24"/>
        </w:rPr>
        <w:t xml:space="preserve"> – </w:t>
      </w:r>
      <w:r>
        <w:rPr>
          <w:rFonts w:asciiTheme="minorHAnsi" w:hAnsiTheme="minorHAnsi" w:cstheme="minorHAnsi"/>
          <w:b/>
          <w:bCs/>
          <w:sz w:val="24"/>
          <w:szCs w:val="24"/>
        </w:rPr>
        <w:t xml:space="preserve">Operations </w:t>
      </w:r>
      <w:r w:rsidRPr="009848C3">
        <w:rPr>
          <w:rFonts w:asciiTheme="minorHAnsi" w:hAnsiTheme="minorHAnsi" w:cstheme="minorHAnsi"/>
          <w:b/>
          <w:bCs/>
          <w:sz w:val="24"/>
          <w:szCs w:val="24"/>
        </w:rPr>
        <w:t>Report</w:t>
      </w:r>
    </w:p>
    <w:p w14:paraId="2B83E27B" w14:textId="47C3503F" w:rsidR="001130E4" w:rsidRPr="009848C3" w:rsidRDefault="001130E4" w:rsidP="00F67BBB">
      <w:pPr>
        <w:spacing w:after="160" w:line="256" w:lineRule="auto"/>
        <w:ind w:left="360"/>
        <w:rPr>
          <w:rFonts w:asciiTheme="minorHAnsi" w:hAnsiTheme="minorHAnsi" w:cstheme="minorHAnsi"/>
          <w:b/>
          <w:bCs/>
          <w:sz w:val="24"/>
          <w:szCs w:val="24"/>
        </w:rPr>
      </w:pPr>
      <w:r w:rsidRPr="001130E4">
        <w:rPr>
          <w:noProof/>
        </w:rPr>
        <w:drawing>
          <wp:inline distT="0" distB="0" distL="0" distR="0" wp14:anchorId="47ED3B23" wp14:editId="660880C8">
            <wp:extent cx="7682697" cy="5400040"/>
            <wp:effectExtent l="0" t="190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692513" cy="5406939"/>
                    </a:xfrm>
                    <a:prstGeom prst="rect">
                      <a:avLst/>
                    </a:prstGeom>
                    <a:noFill/>
                    <a:ln>
                      <a:noFill/>
                    </a:ln>
                  </pic:spPr>
                </pic:pic>
              </a:graphicData>
            </a:graphic>
          </wp:inline>
        </w:drawing>
      </w:r>
    </w:p>
    <w:p w14:paraId="6E9EA3B5" w14:textId="46D5FCE0" w:rsidR="00F67BBB" w:rsidRDefault="00F67BBB">
      <w:pPr>
        <w:spacing w:after="160" w:line="259" w:lineRule="auto"/>
        <w:rPr>
          <w:rFonts w:asciiTheme="minorHAnsi" w:hAnsiTheme="minorHAnsi" w:cstheme="minorHAnsi"/>
          <w:b/>
          <w:bCs/>
          <w:sz w:val="24"/>
          <w:szCs w:val="24"/>
        </w:rPr>
      </w:pPr>
      <w:r>
        <w:rPr>
          <w:rFonts w:asciiTheme="minorHAnsi" w:hAnsiTheme="minorHAnsi" w:cstheme="minorHAnsi"/>
          <w:b/>
          <w:bCs/>
          <w:sz w:val="24"/>
          <w:szCs w:val="24"/>
        </w:rPr>
        <w:br w:type="page"/>
      </w:r>
    </w:p>
    <w:p w14:paraId="391D7744" w14:textId="0B9D0BEE" w:rsidR="001130E4" w:rsidRDefault="001130E4">
      <w:pPr>
        <w:spacing w:after="160" w:line="259" w:lineRule="auto"/>
        <w:rPr>
          <w:rFonts w:asciiTheme="minorHAnsi" w:hAnsiTheme="minorHAnsi" w:cstheme="minorHAnsi"/>
          <w:b/>
          <w:bCs/>
          <w:sz w:val="24"/>
          <w:szCs w:val="24"/>
        </w:rPr>
      </w:pPr>
      <w:r w:rsidRPr="001130E4">
        <w:rPr>
          <w:noProof/>
        </w:rPr>
        <w:lastRenderedPageBreak/>
        <w:drawing>
          <wp:inline distT="0" distB="0" distL="0" distR="0" wp14:anchorId="6C65BF33" wp14:editId="5F346766">
            <wp:extent cx="5731510" cy="83534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353425"/>
                    </a:xfrm>
                    <a:prstGeom prst="rect">
                      <a:avLst/>
                    </a:prstGeom>
                    <a:noFill/>
                    <a:ln>
                      <a:noFill/>
                    </a:ln>
                  </pic:spPr>
                </pic:pic>
              </a:graphicData>
            </a:graphic>
          </wp:inline>
        </w:drawing>
      </w:r>
      <w:r>
        <w:rPr>
          <w:rFonts w:asciiTheme="minorHAnsi" w:hAnsiTheme="minorHAnsi" w:cstheme="minorHAnsi"/>
          <w:b/>
          <w:bCs/>
          <w:sz w:val="24"/>
          <w:szCs w:val="24"/>
        </w:rPr>
        <w:br w:type="page"/>
      </w:r>
    </w:p>
    <w:p w14:paraId="58BA92C3" w14:textId="062D581D" w:rsidR="009848C3" w:rsidRDefault="00A0653A" w:rsidP="00CA6A71">
      <w:pPr>
        <w:spacing w:after="160" w:line="256" w:lineRule="auto"/>
        <w:ind w:left="360"/>
        <w:rPr>
          <w:rFonts w:asciiTheme="minorHAnsi" w:hAnsiTheme="minorHAnsi" w:cstheme="minorHAnsi"/>
          <w:b/>
          <w:bCs/>
          <w:sz w:val="24"/>
          <w:szCs w:val="24"/>
        </w:rPr>
      </w:pPr>
      <w:r w:rsidRPr="009848C3">
        <w:rPr>
          <w:rFonts w:asciiTheme="minorHAnsi" w:hAnsiTheme="minorHAnsi" w:cstheme="minorHAnsi"/>
          <w:b/>
          <w:bCs/>
          <w:sz w:val="24"/>
          <w:szCs w:val="24"/>
        </w:rPr>
        <w:lastRenderedPageBreak/>
        <w:t xml:space="preserve">Appendix </w:t>
      </w:r>
      <w:r w:rsidR="00F67BBB">
        <w:rPr>
          <w:rFonts w:asciiTheme="minorHAnsi" w:hAnsiTheme="minorHAnsi" w:cstheme="minorHAnsi"/>
          <w:b/>
          <w:bCs/>
          <w:sz w:val="24"/>
          <w:szCs w:val="24"/>
        </w:rPr>
        <w:t>4</w:t>
      </w:r>
      <w:r w:rsidRPr="009848C3">
        <w:rPr>
          <w:rFonts w:asciiTheme="minorHAnsi" w:hAnsiTheme="minorHAnsi" w:cstheme="minorHAnsi"/>
          <w:b/>
          <w:bCs/>
          <w:sz w:val="24"/>
          <w:szCs w:val="24"/>
        </w:rPr>
        <w:t xml:space="preserve"> – Executive Committee Operating Model 202</w:t>
      </w:r>
      <w:r w:rsidR="007213C5">
        <w:rPr>
          <w:rFonts w:asciiTheme="minorHAnsi" w:hAnsiTheme="minorHAnsi" w:cstheme="minorHAnsi"/>
          <w:b/>
          <w:bCs/>
          <w:sz w:val="24"/>
          <w:szCs w:val="24"/>
        </w:rPr>
        <w:t>1</w:t>
      </w:r>
      <w:r w:rsidRPr="009848C3">
        <w:rPr>
          <w:rFonts w:asciiTheme="minorHAnsi" w:hAnsiTheme="minorHAnsi" w:cstheme="minorHAnsi"/>
          <w:b/>
          <w:bCs/>
          <w:sz w:val="24"/>
          <w:szCs w:val="24"/>
        </w:rPr>
        <w:t>/2</w:t>
      </w:r>
      <w:r w:rsidR="007213C5">
        <w:rPr>
          <w:rFonts w:asciiTheme="minorHAnsi" w:hAnsiTheme="minorHAnsi" w:cstheme="minorHAnsi"/>
          <w:b/>
          <w:bCs/>
          <w:sz w:val="24"/>
          <w:szCs w:val="24"/>
        </w:rPr>
        <w:t>2.</w:t>
      </w:r>
    </w:p>
    <w:p w14:paraId="1499F6C0" w14:textId="16F9C676" w:rsidR="00DC159B" w:rsidRDefault="00DC159B" w:rsidP="00CA6A71">
      <w:pPr>
        <w:spacing w:after="160" w:line="256" w:lineRule="auto"/>
        <w:ind w:left="360"/>
        <w:rPr>
          <w:rFonts w:asciiTheme="minorHAnsi" w:hAnsiTheme="minorHAnsi" w:cstheme="minorHAnsi"/>
          <w:b/>
          <w:bCs/>
          <w:sz w:val="24"/>
          <w:szCs w:val="24"/>
        </w:rPr>
      </w:pPr>
      <w:r>
        <w:rPr>
          <w:noProof/>
        </w:rPr>
        <w:drawing>
          <wp:inline distT="0" distB="0" distL="0" distR="0" wp14:anchorId="0EADF7A2" wp14:editId="5F13D5B1">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073F6A92" w14:textId="238485AB" w:rsidR="00DC159B" w:rsidRDefault="00DC159B" w:rsidP="00CA6A71">
      <w:pPr>
        <w:spacing w:after="160" w:line="256" w:lineRule="auto"/>
        <w:ind w:left="360"/>
        <w:rPr>
          <w:rFonts w:asciiTheme="minorHAnsi" w:hAnsiTheme="minorHAnsi" w:cstheme="minorHAnsi"/>
          <w:b/>
          <w:bCs/>
          <w:sz w:val="24"/>
          <w:szCs w:val="24"/>
        </w:rPr>
      </w:pPr>
    </w:p>
    <w:p w14:paraId="2E08A3C6" w14:textId="45963C0A" w:rsidR="00DC159B" w:rsidRDefault="00DC159B" w:rsidP="00CA6A71">
      <w:pPr>
        <w:spacing w:after="160" w:line="256" w:lineRule="auto"/>
        <w:ind w:left="360"/>
        <w:rPr>
          <w:rFonts w:asciiTheme="minorHAnsi" w:hAnsiTheme="minorHAnsi" w:cstheme="minorHAnsi"/>
          <w:b/>
          <w:bCs/>
          <w:sz w:val="24"/>
          <w:szCs w:val="24"/>
        </w:rPr>
      </w:pPr>
      <w:r>
        <w:rPr>
          <w:noProof/>
        </w:rPr>
        <w:drawing>
          <wp:inline distT="0" distB="0" distL="0" distR="0" wp14:anchorId="2F8A2792" wp14:editId="68E50563">
            <wp:extent cx="5731510" cy="3223895"/>
            <wp:effectExtent l="0" t="0" r="254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6A433134" w14:textId="2EC3885C" w:rsidR="00DC159B" w:rsidRDefault="00DC159B" w:rsidP="00CA6A71">
      <w:pPr>
        <w:spacing w:after="160" w:line="256" w:lineRule="auto"/>
        <w:ind w:left="360"/>
        <w:rPr>
          <w:rFonts w:asciiTheme="minorHAnsi" w:hAnsiTheme="minorHAnsi" w:cstheme="minorHAnsi"/>
          <w:b/>
          <w:bCs/>
          <w:sz w:val="24"/>
          <w:szCs w:val="24"/>
        </w:rPr>
      </w:pPr>
    </w:p>
    <w:p w14:paraId="1E52FD8D" w14:textId="70D5D2AD" w:rsidR="00DC159B" w:rsidRDefault="00DC159B" w:rsidP="00CA6A71">
      <w:pPr>
        <w:spacing w:after="160" w:line="256" w:lineRule="auto"/>
        <w:ind w:left="360"/>
        <w:rPr>
          <w:rFonts w:asciiTheme="minorHAnsi" w:hAnsiTheme="minorHAnsi" w:cstheme="minorHAnsi"/>
          <w:b/>
          <w:bCs/>
          <w:sz w:val="24"/>
          <w:szCs w:val="24"/>
        </w:rPr>
      </w:pPr>
    </w:p>
    <w:p w14:paraId="5600297D" w14:textId="5F4476F3" w:rsidR="00DC159B" w:rsidRDefault="00DC159B" w:rsidP="00CA6A71">
      <w:pPr>
        <w:spacing w:after="160" w:line="256" w:lineRule="auto"/>
        <w:ind w:left="360"/>
        <w:rPr>
          <w:rFonts w:asciiTheme="minorHAnsi" w:hAnsiTheme="minorHAnsi" w:cstheme="minorHAnsi"/>
          <w:b/>
          <w:bCs/>
          <w:sz w:val="24"/>
          <w:szCs w:val="24"/>
        </w:rPr>
      </w:pPr>
    </w:p>
    <w:p w14:paraId="6094409C" w14:textId="77777777" w:rsidR="00DC159B" w:rsidRDefault="00DC159B" w:rsidP="00CA6A71">
      <w:pPr>
        <w:spacing w:after="160" w:line="256" w:lineRule="auto"/>
        <w:ind w:left="360"/>
        <w:rPr>
          <w:rFonts w:asciiTheme="minorHAnsi" w:hAnsiTheme="minorHAnsi" w:cstheme="minorHAnsi"/>
          <w:b/>
          <w:bCs/>
          <w:sz w:val="24"/>
          <w:szCs w:val="24"/>
        </w:rPr>
      </w:pPr>
    </w:p>
    <w:p w14:paraId="01996FBB" w14:textId="53049EE9" w:rsidR="00DC159B" w:rsidRDefault="00DC159B" w:rsidP="00CA6A71">
      <w:pPr>
        <w:spacing w:after="160" w:line="256" w:lineRule="auto"/>
        <w:ind w:left="360"/>
        <w:rPr>
          <w:rFonts w:asciiTheme="minorHAnsi" w:hAnsiTheme="minorHAnsi" w:cstheme="minorHAnsi"/>
          <w:b/>
          <w:bCs/>
          <w:sz w:val="24"/>
          <w:szCs w:val="24"/>
        </w:rPr>
      </w:pPr>
      <w:r>
        <w:rPr>
          <w:noProof/>
        </w:rPr>
        <w:lastRenderedPageBreak/>
        <w:drawing>
          <wp:inline distT="0" distB="0" distL="0" distR="0" wp14:anchorId="3D8F94F6" wp14:editId="13AFBA45">
            <wp:extent cx="5731510" cy="3533775"/>
            <wp:effectExtent l="0" t="0" r="254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3533775"/>
                    </a:xfrm>
                    <a:prstGeom prst="rect">
                      <a:avLst/>
                    </a:prstGeom>
                  </pic:spPr>
                </pic:pic>
              </a:graphicData>
            </a:graphic>
          </wp:inline>
        </w:drawing>
      </w:r>
    </w:p>
    <w:p w14:paraId="73512490" w14:textId="7FE11F80" w:rsidR="00DC159B" w:rsidRDefault="00DC159B" w:rsidP="00CA6A71">
      <w:pPr>
        <w:spacing w:after="160" w:line="256" w:lineRule="auto"/>
        <w:ind w:left="360"/>
        <w:rPr>
          <w:rFonts w:asciiTheme="minorHAnsi" w:hAnsiTheme="minorHAnsi" w:cstheme="minorHAnsi"/>
          <w:b/>
          <w:bCs/>
          <w:sz w:val="24"/>
          <w:szCs w:val="24"/>
        </w:rPr>
      </w:pPr>
    </w:p>
    <w:p w14:paraId="7A826689" w14:textId="77A48B7B" w:rsidR="00DC159B" w:rsidRDefault="00DC159B" w:rsidP="00CA6A71">
      <w:pPr>
        <w:spacing w:after="160" w:line="256" w:lineRule="auto"/>
        <w:ind w:left="360"/>
        <w:rPr>
          <w:rFonts w:asciiTheme="minorHAnsi" w:hAnsiTheme="minorHAnsi" w:cstheme="minorHAnsi"/>
          <w:b/>
          <w:bCs/>
          <w:sz w:val="24"/>
          <w:szCs w:val="24"/>
        </w:rPr>
      </w:pPr>
    </w:p>
    <w:p w14:paraId="7E87D54E" w14:textId="77777777" w:rsidR="00DC159B" w:rsidRDefault="00DC159B" w:rsidP="00CA6A71">
      <w:pPr>
        <w:spacing w:after="160" w:line="256" w:lineRule="auto"/>
        <w:ind w:left="360"/>
        <w:rPr>
          <w:rFonts w:asciiTheme="minorHAnsi" w:hAnsiTheme="minorHAnsi" w:cstheme="minorHAnsi"/>
          <w:b/>
          <w:bCs/>
          <w:sz w:val="24"/>
          <w:szCs w:val="24"/>
        </w:rPr>
      </w:pPr>
    </w:p>
    <w:p w14:paraId="42B90465" w14:textId="3272C0EB" w:rsidR="00DC159B" w:rsidRDefault="00DC159B" w:rsidP="00CA6A71">
      <w:pPr>
        <w:spacing w:after="160" w:line="256" w:lineRule="auto"/>
        <w:ind w:left="360"/>
        <w:rPr>
          <w:rFonts w:asciiTheme="minorHAnsi" w:hAnsiTheme="minorHAnsi" w:cstheme="minorHAnsi"/>
          <w:b/>
          <w:bCs/>
          <w:sz w:val="24"/>
          <w:szCs w:val="24"/>
        </w:rPr>
      </w:pPr>
      <w:r>
        <w:rPr>
          <w:noProof/>
        </w:rPr>
        <w:drawing>
          <wp:inline distT="0" distB="0" distL="0" distR="0" wp14:anchorId="775FBF00" wp14:editId="759437C7">
            <wp:extent cx="5731510" cy="3714750"/>
            <wp:effectExtent l="0" t="0" r="254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31510" cy="3714750"/>
                    </a:xfrm>
                    <a:prstGeom prst="rect">
                      <a:avLst/>
                    </a:prstGeom>
                  </pic:spPr>
                </pic:pic>
              </a:graphicData>
            </a:graphic>
          </wp:inline>
        </w:drawing>
      </w:r>
    </w:p>
    <w:p w14:paraId="1444D390" w14:textId="3B52877C" w:rsidR="00DC159B" w:rsidRDefault="00DC159B" w:rsidP="00CA6A71">
      <w:pPr>
        <w:spacing w:after="160" w:line="256" w:lineRule="auto"/>
        <w:ind w:left="360"/>
        <w:rPr>
          <w:rFonts w:asciiTheme="minorHAnsi" w:hAnsiTheme="minorHAnsi" w:cstheme="minorHAnsi"/>
          <w:b/>
          <w:bCs/>
          <w:sz w:val="24"/>
          <w:szCs w:val="24"/>
        </w:rPr>
      </w:pPr>
      <w:r>
        <w:rPr>
          <w:noProof/>
        </w:rPr>
        <w:lastRenderedPageBreak/>
        <w:drawing>
          <wp:inline distT="0" distB="0" distL="0" distR="0" wp14:anchorId="505C47D4" wp14:editId="31F897F3">
            <wp:extent cx="5730890" cy="3325091"/>
            <wp:effectExtent l="0" t="0" r="3175" b="889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3484" cy="3326596"/>
                    </a:xfrm>
                    <a:prstGeom prst="rect">
                      <a:avLst/>
                    </a:prstGeom>
                  </pic:spPr>
                </pic:pic>
              </a:graphicData>
            </a:graphic>
          </wp:inline>
        </w:drawing>
      </w:r>
    </w:p>
    <w:p w14:paraId="36AF1D82" w14:textId="15F3FF90" w:rsidR="00DC159B" w:rsidRDefault="00123589" w:rsidP="00CA6A71">
      <w:pPr>
        <w:spacing w:after="160" w:line="256" w:lineRule="auto"/>
        <w:ind w:left="360"/>
        <w:rPr>
          <w:rFonts w:asciiTheme="minorHAnsi" w:hAnsiTheme="minorHAnsi" w:cstheme="minorHAnsi"/>
          <w:b/>
          <w:bCs/>
          <w:sz w:val="24"/>
          <w:szCs w:val="24"/>
        </w:rPr>
      </w:pPr>
      <w:r>
        <w:rPr>
          <w:noProof/>
        </w:rPr>
        <w:drawing>
          <wp:inline distT="0" distB="0" distL="0" distR="0" wp14:anchorId="4C9FFF2B" wp14:editId="18459EAE">
            <wp:extent cx="6396131" cy="3799840"/>
            <wp:effectExtent l="0" t="0" r="508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398906" cy="3801489"/>
                    </a:xfrm>
                    <a:prstGeom prst="rect">
                      <a:avLst/>
                    </a:prstGeom>
                  </pic:spPr>
                </pic:pic>
              </a:graphicData>
            </a:graphic>
          </wp:inline>
        </w:drawing>
      </w:r>
    </w:p>
    <w:p w14:paraId="74BCDF8F" w14:textId="0CD95B80" w:rsidR="00DC159B" w:rsidRDefault="00DC159B" w:rsidP="00CA6A71">
      <w:pPr>
        <w:spacing w:after="160" w:line="256" w:lineRule="auto"/>
        <w:ind w:left="360"/>
        <w:rPr>
          <w:rFonts w:asciiTheme="minorHAnsi" w:hAnsiTheme="minorHAnsi" w:cstheme="minorHAnsi"/>
          <w:b/>
          <w:bCs/>
          <w:sz w:val="24"/>
          <w:szCs w:val="24"/>
        </w:rPr>
      </w:pPr>
    </w:p>
    <w:p w14:paraId="0997FC5E" w14:textId="26B964D6" w:rsidR="00DC159B" w:rsidRDefault="00DC159B" w:rsidP="00CA6A71">
      <w:pPr>
        <w:spacing w:after="160" w:line="256" w:lineRule="auto"/>
        <w:ind w:left="360"/>
        <w:rPr>
          <w:rFonts w:asciiTheme="minorHAnsi" w:hAnsiTheme="minorHAnsi" w:cstheme="minorHAnsi"/>
          <w:b/>
          <w:bCs/>
          <w:sz w:val="24"/>
          <w:szCs w:val="24"/>
        </w:rPr>
      </w:pPr>
    </w:p>
    <w:p w14:paraId="315E328B" w14:textId="05C5DF4F" w:rsidR="00DC159B" w:rsidRDefault="00DC159B" w:rsidP="00CA6A71">
      <w:pPr>
        <w:spacing w:after="160" w:line="256" w:lineRule="auto"/>
        <w:ind w:left="360"/>
        <w:rPr>
          <w:rFonts w:asciiTheme="minorHAnsi" w:hAnsiTheme="minorHAnsi" w:cstheme="minorHAnsi"/>
          <w:b/>
          <w:bCs/>
          <w:sz w:val="24"/>
          <w:szCs w:val="24"/>
        </w:rPr>
      </w:pPr>
    </w:p>
    <w:p w14:paraId="3C47E022" w14:textId="47ACFD32" w:rsidR="00DC159B" w:rsidRDefault="00DC159B" w:rsidP="00CA6A71">
      <w:pPr>
        <w:spacing w:after="160" w:line="256" w:lineRule="auto"/>
        <w:ind w:left="360"/>
        <w:rPr>
          <w:rFonts w:asciiTheme="minorHAnsi" w:hAnsiTheme="minorHAnsi" w:cstheme="minorHAnsi"/>
          <w:b/>
          <w:bCs/>
          <w:sz w:val="24"/>
          <w:szCs w:val="24"/>
        </w:rPr>
      </w:pPr>
      <w:r>
        <w:rPr>
          <w:noProof/>
        </w:rPr>
        <w:lastRenderedPageBreak/>
        <w:drawing>
          <wp:inline distT="0" distB="0" distL="0" distR="0" wp14:anchorId="63B549C3" wp14:editId="78D87086">
            <wp:extent cx="5731510" cy="3223895"/>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3223895"/>
                    </a:xfrm>
                    <a:prstGeom prst="rect">
                      <a:avLst/>
                    </a:prstGeom>
                  </pic:spPr>
                </pic:pic>
              </a:graphicData>
            </a:graphic>
          </wp:inline>
        </w:drawing>
      </w:r>
    </w:p>
    <w:p w14:paraId="1D1ACD15" w14:textId="283A5BFF" w:rsidR="00DC159B" w:rsidRDefault="00DC159B" w:rsidP="00CA6A71">
      <w:pPr>
        <w:spacing w:after="160" w:line="256" w:lineRule="auto"/>
        <w:ind w:left="360"/>
        <w:rPr>
          <w:rFonts w:asciiTheme="minorHAnsi" w:hAnsiTheme="minorHAnsi" w:cstheme="minorHAnsi"/>
          <w:b/>
          <w:bCs/>
          <w:sz w:val="24"/>
          <w:szCs w:val="24"/>
        </w:rPr>
      </w:pPr>
    </w:p>
    <w:p w14:paraId="61E81668" w14:textId="1FB08CA5" w:rsidR="00DC159B" w:rsidRDefault="00DC159B" w:rsidP="00CA6A71">
      <w:pPr>
        <w:spacing w:after="160" w:line="256" w:lineRule="auto"/>
        <w:ind w:left="360"/>
        <w:rPr>
          <w:rFonts w:asciiTheme="minorHAnsi" w:hAnsiTheme="minorHAnsi" w:cstheme="minorHAnsi"/>
          <w:b/>
          <w:bCs/>
          <w:sz w:val="24"/>
          <w:szCs w:val="24"/>
        </w:rPr>
      </w:pPr>
    </w:p>
    <w:p w14:paraId="7D5D4C80" w14:textId="7F4CCDEC" w:rsidR="00DC159B" w:rsidRDefault="00DC159B" w:rsidP="00CA6A71">
      <w:pPr>
        <w:spacing w:after="160" w:line="256" w:lineRule="auto"/>
        <w:ind w:left="360"/>
        <w:rPr>
          <w:rFonts w:asciiTheme="minorHAnsi" w:hAnsiTheme="minorHAnsi" w:cstheme="minorHAnsi"/>
          <w:b/>
          <w:bCs/>
          <w:sz w:val="24"/>
          <w:szCs w:val="24"/>
        </w:rPr>
      </w:pPr>
    </w:p>
    <w:p w14:paraId="4084C7A7" w14:textId="40EC2151" w:rsidR="00DC159B" w:rsidRDefault="00DC159B" w:rsidP="00CA6A71">
      <w:pPr>
        <w:spacing w:after="160" w:line="256" w:lineRule="auto"/>
        <w:ind w:left="360"/>
        <w:rPr>
          <w:rFonts w:asciiTheme="minorHAnsi" w:hAnsiTheme="minorHAnsi" w:cstheme="minorHAnsi"/>
          <w:b/>
          <w:bCs/>
          <w:sz w:val="24"/>
          <w:szCs w:val="24"/>
        </w:rPr>
      </w:pPr>
    </w:p>
    <w:p w14:paraId="3DC6FD7D" w14:textId="15F76ED1" w:rsidR="00DC159B" w:rsidRDefault="00DC159B" w:rsidP="00CA6A71">
      <w:pPr>
        <w:spacing w:after="160" w:line="256" w:lineRule="auto"/>
        <w:ind w:left="360"/>
        <w:rPr>
          <w:rFonts w:asciiTheme="minorHAnsi" w:hAnsiTheme="minorHAnsi" w:cstheme="minorHAnsi"/>
          <w:b/>
          <w:bCs/>
          <w:sz w:val="24"/>
          <w:szCs w:val="24"/>
        </w:rPr>
      </w:pPr>
    </w:p>
    <w:p w14:paraId="50630990" w14:textId="0272B7A7" w:rsidR="00DC159B" w:rsidRDefault="00DC159B" w:rsidP="00CA6A71">
      <w:pPr>
        <w:spacing w:after="160" w:line="256" w:lineRule="auto"/>
        <w:ind w:left="360"/>
        <w:rPr>
          <w:rFonts w:asciiTheme="minorHAnsi" w:hAnsiTheme="minorHAnsi" w:cstheme="minorHAnsi"/>
          <w:b/>
          <w:bCs/>
          <w:sz w:val="24"/>
          <w:szCs w:val="24"/>
        </w:rPr>
      </w:pPr>
    </w:p>
    <w:p w14:paraId="05FC2916" w14:textId="35C0D2F0" w:rsidR="00DC159B" w:rsidRDefault="00DC159B" w:rsidP="00CA6A71">
      <w:pPr>
        <w:spacing w:after="160" w:line="256" w:lineRule="auto"/>
        <w:ind w:left="360"/>
        <w:rPr>
          <w:rFonts w:asciiTheme="minorHAnsi" w:hAnsiTheme="minorHAnsi" w:cstheme="minorHAnsi"/>
          <w:b/>
          <w:bCs/>
          <w:sz w:val="24"/>
          <w:szCs w:val="24"/>
        </w:rPr>
      </w:pPr>
    </w:p>
    <w:p w14:paraId="41691686" w14:textId="7791D8F6" w:rsidR="00DC159B" w:rsidRDefault="00DC159B" w:rsidP="00CA6A71">
      <w:pPr>
        <w:spacing w:after="160" w:line="256" w:lineRule="auto"/>
        <w:ind w:left="360"/>
        <w:rPr>
          <w:rFonts w:asciiTheme="minorHAnsi" w:hAnsiTheme="minorHAnsi" w:cstheme="minorHAnsi"/>
          <w:b/>
          <w:bCs/>
          <w:sz w:val="24"/>
          <w:szCs w:val="24"/>
        </w:rPr>
      </w:pPr>
    </w:p>
    <w:p w14:paraId="313D3DBE" w14:textId="15767CEA" w:rsidR="00DC159B" w:rsidRDefault="00DC159B" w:rsidP="00CA6A71">
      <w:pPr>
        <w:spacing w:after="160" w:line="256" w:lineRule="auto"/>
        <w:ind w:left="360"/>
        <w:rPr>
          <w:rFonts w:asciiTheme="minorHAnsi" w:hAnsiTheme="minorHAnsi" w:cstheme="minorHAnsi"/>
          <w:b/>
          <w:bCs/>
          <w:sz w:val="24"/>
          <w:szCs w:val="24"/>
        </w:rPr>
      </w:pPr>
    </w:p>
    <w:p w14:paraId="7DA2DD25" w14:textId="6C0AC0DC" w:rsidR="00DC159B" w:rsidRDefault="00DC159B" w:rsidP="00CA6A71">
      <w:pPr>
        <w:spacing w:after="160" w:line="256" w:lineRule="auto"/>
        <w:ind w:left="360"/>
        <w:rPr>
          <w:rFonts w:asciiTheme="minorHAnsi" w:hAnsiTheme="minorHAnsi" w:cstheme="minorHAnsi"/>
          <w:b/>
          <w:bCs/>
          <w:sz w:val="24"/>
          <w:szCs w:val="24"/>
        </w:rPr>
      </w:pPr>
    </w:p>
    <w:p w14:paraId="7395B1D4" w14:textId="50D4003C" w:rsidR="00DC159B" w:rsidRDefault="00DC159B" w:rsidP="00CA6A71">
      <w:pPr>
        <w:spacing w:after="160" w:line="256" w:lineRule="auto"/>
        <w:ind w:left="360"/>
        <w:rPr>
          <w:rFonts w:asciiTheme="minorHAnsi" w:hAnsiTheme="minorHAnsi" w:cstheme="minorHAnsi"/>
          <w:b/>
          <w:bCs/>
          <w:sz w:val="24"/>
          <w:szCs w:val="24"/>
        </w:rPr>
      </w:pPr>
    </w:p>
    <w:p w14:paraId="7019DF20" w14:textId="2B91CCF5" w:rsidR="00DC159B" w:rsidRDefault="00DC159B" w:rsidP="00CA6A71">
      <w:pPr>
        <w:spacing w:after="160" w:line="256" w:lineRule="auto"/>
        <w:ind w:left="360"/>
        <w:rPr>
          <w:rFonts w:asciiTheme="minorHAnsi" w:hAnsiTheme="minorHAnsi" w:cstheme="minorHAnsi"/>
          <w:b/>
          <w:bCs/>
          <w:sz w:val="24"/>
          <w:szCs w:val="24"/>
        </w:rPr>
      </w:pPr>
    </w:p>
    <w:p w14:paraId="13709013" w14:textId="6053DDCD" w:rsidR="00DC159B" w:rsidRDefault="00DC159B" w:rsidP="00CA6A71">
      <w:pPr>
        <w:spacing w:after="160" w:line="256" w:lineRule="auto"/>
        <w:ind w:left="360"/>
        <w:rPr>
          <w:rFonts w:asciiTheme="minorHAnsi" w:hAnsiTheme="minorHAnsi" w:cstheme="minorHAnsi"/>
          <w:b/>
          <w:bCs/>
          <w:sz w:val="24"/>
          <w:szCs w:val="24"/>
        </w:rPr>
      </w:pPr>
    </w:p>
    <w:p w14:paraId="0C70E475" w14:textId="61F90DF4" w:rsidR="00DC159B" w:rsidRDefault="00DC159B" w:rsidP="00CA6A71">
      <w:pPr>
        <w:spacing w:after="160" w:line="256" w:lineRule="auto"/>
        <w:ind w:left="360"/>
        <w:rPr>
          <w:rFonts w:asciiTheme="minorHAnsi" w:hAnsiTheme="minorHAnsi" w:cstheme="minorHAnsi"/>
          <w:b/>
          <w:bCs/>
          <w:sz w:val="24"/>
          <w:szCs w:val="24"/>
        </w:rPr>
      </w:pPr>
    </w:p>
    <w:p w14:paraId="2A994559" w14:textId="77777777" w:rsidR="00DC159B" w:rsidRPr="009848C3" w:rsidRDefault="00DC159B" w:rsidP="00CA6A71">
      <w:pPr>
        <w:spacing w:after="160" w:line="256" w:lineRule="auto"/>
        <w:ind w:left="360"/>
        <w:rPr>
          <w:rFonts w:asciiTheme="minorHAnsi" w:hAnsiTheme="minorHAnsi" w:cstheme="minorHAnsi"/>
          <w:b/>
          <w:bCs/>
          <w:sz w:val="24"/>
          <w:szCs w:val="24"/>
        </w:rPr>
      </w:pPr>
    </w:p>
    <w:sectPr w:rsidR="00DC159B" w:rsidRPr="009848C3">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7E4FC" w14:textId="77777777" w:rsidR="00145787" w:rsidRDefault="00145787" w:rsidP="00A41036">
      <w:r>
        <w:separator/>
      </w:r>
    </w:p>
  </w:endnote>
  <w:endnote w:type="continuationSeparator" w:id="0">
    <w:p w14:paraId="5CA03A83" w14:textId="77777777" w:rsidR="00145787" w:rsidRDefault="00145787" w:rsidP="00A4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97A2C" w14:textId="77777777" w:rsidR="00145787" w:rsidRDefault="00145787" w:rsidP="00A41036">
      <w:r>
        <w:separator/>
      </w:r>
    </w:p>
  </w:footnote>
  <w:footnote w:type="continuationSeparator" w:id="0">
    <w:p w14:paraId="2FDBC5A9" w14:textId="77777777" w:rsidR="00145787" w:rsidRDefault="00145787" w:rsidP="00A41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8D236" w14:textId="22506068" w:rsidR="00EF252B" w:rsidRDefault="00EF252B">
    <w:pPr>
      <w:pStyle w:val="Header"/>
    </w:pPr>
    <w:r w:rsidRPr="00A36A93">
      <w:rPr>
        <w:rFonts w:asciiTheme="minorHAnsi" w:hAnsiTheme="minorHAnsi" w:cstheme="minorHAnsi"/>
        <w:noProof/>
      </w:rPr>
      <w:drawing>
        <wp:anchor distT="0" distB="0" distL="114300" distR="114300" simplePos="0" relativeHeight="251659264" behindDoc="0" locked="0" layoutInCell="1" allowOverlap="1" wp14:anchorId="7A146914" wp14:editId="225159EE">
          <wp:simplePos x="0" y="0"/>
          <wp:positionH relativeFrom="column">
            <wp:posOffset>5591175</wp:posOffset>
          </wp:positionH>
          <wp:positionV relativeFrom="paragraph">
            <wp:posOffset>-217170</wp:posOffset>
          </wp:positionV>
          <wp:extent cx="688075" cy="688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8075" cy="688075"/>
                  </a:xfrm>
                  <a:prstGeom prst="rect">
                    <a:avLst/>
                  </a:prstGeom>
                </pic:spPr>
              </pic:pic>
            </a:graphicData>
          </a:graphic>
        </wp:anchor>
      </w:drawing>
    </w:r>
  </w:p>
  <w:p w14:paraId="052E7009" w14:textId="3A06D614" w:rsidR="00EF252B" w:rsidRDefault="00EF252B">
    <w:pPr>
      <w:pStyle w:val="Header"/>
    </w:pPr>
  </w:p>
  <w:p w14:paraId="6D5D3223" w14:textId="1E269DFF" w:rsidR="00EF252B" w:rsidRDefault="00EF252B">
    <w:pPr>
      <w:pStyle w:val="Header"/>
    </w:pPr>
  </w:p>
  <w:p w14:paraId="1D38126F" w14:textId="77777777" w:rsidR="00EF252B" w:rsidRDefault="00EF252B">
    <w:pPr>
      <w:pStyle w:val="Header"/>
    </w:pPr>
  </w:p>
  <w:p w14:paraId="15352D79" w14:textId="7F19F81D" w:rsidR="00EF252B" w:rsidRDefault="00EF2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619"/>
    <w:multiLevelType w:val="hybridMultilevel"/>
    <w:tmpl w:val="F36AE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5F51CD"/>
    <w:multiLevelType w:val="hybridMultilevel"/>
    <w:tmpl w:val="7A4C2E50"/>
    <w:lvl w:ilvl="0" w:tplc="DC8469A6">
      <w:start w:val="1"/>
      <w:numFmt w:val="decimal"/>
      <w:lvlText w:val="%1)"/>
      <w:lvlJc w:val="left"/>
      <w:pPr>
        <w:ind w:left="360" w:hanging="360"/>
      </w:pPr>
      <w:rPr>
        <w:rFonts w:hint="default"/>
        <w:color w:val="auto"/>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82C8D"/>
    <w:multiLevelType w:val="hybridMultilevel"/>
    <w:tmpl w:val="FF2039F0"/>
    <w:lvl w:ilvl="0" w:tplc="55D068CC">
      <w:start w:val="1"/>
      <w:numFmt w:val="decimal"/>
      <w:lvlText w:val="%1."/>
      <w:lvlJc w:val="left"/>
      <w:pPr>
        <w:ind w:left="360" w:hanging="360"/>
      </w:pPr>
      <w:rPr>
        <w:rFonts w:ascii="Arial" w:hAnsi="Arial" w:hint="default"/>
        <w:color w:val="466BB2"/>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E0285E"/>
    <w:multiLevelType w:val="hybridMultilevel"/>
    <w:tmpl w:val="912E2F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0B284B"/>
    <w:multiLevelType w:val="hybridMultilevel"/>
    <w:tmpl w:val="21EE2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207672"/>
    <w:multiLevelType w:val="hybridMultilevel"/>
    <w:tmpl w:val="77800690"/>
    <w:lvl w:ilvl="0" w:tplc="30E4F168">
      <w:start w:val="1"/>
      <w:numFmt w:val="lowerLetter"/>
      <w:lvlText w:val="%1."/>
      <w:lvlJc w:val="left"/>
      <w:pPr>
        <w:ind w:left="360" w:hanging="360"/>
      </w:pPr>
      <w:rPr>
        <w:rFonts w:hint="default"/>
        <w:b/>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A15FFD"/>
    <w:multiLevelType w:val="hybridMultilevel"/>
    <w:tmpl w:val="6DE0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F6425D"/>
    <w:multiLevelType w:val="hybridMultilevel"/>
    <w:tmpl w:val="3F7273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B53732D"/>
    <w:multiLevelType w:val="hybridMultilevel"/>
    <w:tmpl w:val="E3664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6778C"/>
    <w:multiLevelType w:val="hybridMultilevel"/>
    <w:tmpl w:val="FEF83440"/>
    <w:lvl w:ilvl="0" w:tplc="F9D03BB6">
      <w:start w:val="1"/>
      <w:numFmt w:val="decimal"/>
      <w:lvlText w:val="%1."/>
      <w:lvlJc w:val="left"/>
      <w:pPr>
        <w:ind w:left="360" w:hanging="360"/>
      </w:pPr>
      <w:rPr>
        <w:rFonts w:ascii="Arial" w:hAnsi="Arial" w:hint="default"/>
        <w:color w:val="466BB2"/>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E864509"/>
    <w:multiLevelType w:val="hybridMultilevel"/>
    <w:tmpl w:val="5402695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227D5CEE"/>
    <w:multiLevelType w:val="hybridMultilevel"/>
    <w:tmpl w:val="9AB82EF6"/>
    <w:lvl w:ilvl="0" w:tplc="DC541306">
      <w:start w:val="1"/>
      <w:numFmt w:val="lowerLetter"/>
      <w:lvlText w:val="%1."/>
      <w:lvlJc w:val="left"/>
      <w:pPr>
        <w:ind w:left="360" w:hanging="360"/>
      </w:pPr>
      <w:rPr>
        <w:rFonts w:hint="default"/>
        <w:b w:val="0"/>
        <w:bCs w:val="0"/>
        <w:sz w:val="20"/>
        <w:szCs w:val="20"/>
      </w:rPr>
    </w:lvl>
    <w:lvl w:ilvl="1" w:tplc="08090013">
      <w:start w:val="1"/>
      <w:numFmt w:val="upperRoman"/>
      <w:lvlText w:val="%2."/>
      <w:lvlJc w:val="right"/>
      <w:pPr>
        <w:ind w:left="1080" w:hanging="360"/>
      </w:pPr>
      <w:rPr>
        <w:b w:val="0"/>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CA3816"/>
    <w:multiLevelType w:val="hybridMultilevel"/>
    <w:tmpl w:val="D6BE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CA4500"/>
    <w:multiLevelType w:val="hybridMultilevel"/>
    <w:tmpl w:val="C3E48CB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BAD5897"/>
    <w:multiLevelType w:val="hybridMultilevel"/>
    <w:tmpl w:val="E6A83D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885654"/>
    <w:multiLevelType w:val="hybridMultilevel"/>
    <w:tmpl w:val="5AB8A212"/>
    <w:lvl w:ilvl="0" w:tplc="30E4F168">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2CD2936"/>
    <w:multiLevelType w:val="hybridMultilevel"/>
    <w:tmpl w:val="7C74F8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68F5206"/>
    <w:multiLevelType w:val="hybridMultilevel"/>
    <w:tmpl w:val="0D888F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BA27397"/>
    <w:multiLevelType w:val="multilevel"/>
    <w:tmpl w:val="8BBA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861F6"/>
    <w:multiLevelType w:val="hybridMultilevel"/>
    <w:tmpl w:val="93521E5C"/>
    <w:lvl w:ilvl="0" w:tplc="DE7E1E30">
      <w:start w:val="1"/>
      <w:numFmt w:val="lowerLetter"/>
      <w:lvlText w:val="%1."/>
      <w:lvlJc w:val="left"/>
      <w:pPr>
        <w:ind w:left="360" w:hanging="360"/>
      </w:pPr>
      <w:rPr>
        <w:rFonts w:hint="default"/>
        <w:b/>
        <w:color w:val="auto"/>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4860F2D"/>
    <w:multiLevelType w:val="hybridMultilevel"/>
    <w:tmpl w:val="FF4E11A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685311E"/>
    <w:multiLevelType w:val="hybridMultilevel"/>
    <w:tmpl w:val="2EC003E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9BF69C8"/>
    <w:multiLevelType w:val="hybridMultilevel"/>
    <w:tmpl w:val="CB2A914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4A1F5A7C"/>
    <w:multiLevelType w:val="hybridMultilevel"/>
    <w:tmpl w:val="FE80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900649"/>
    <w:multiLevelType w:val="hybridMultilevel"/>
    <w:tmpl w:val="4C723FF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4F872B93"/>
    <w:multiLevelType w:val="multilevel"/>
    <w:tmpl w:val="B4CE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D462B"/>
    <w:multiLevelType w:val="hybridMultilevel"/>
    <w:tmpl w:val="3E62A6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9B035D"/>
    <w:multiLevelType w:val="hybridMultilevel"/>
    <w:tmpl w:val="BA00024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C508FB"/>
    <w:multiLevelType w:val="hybridMultilevel"/>
    <w:tmpl w:val="9D6255B6"/>
    <w:lvl w:ilvl="0" w:tplc="A5FA00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3C63F6"/>
    <w:multiLevelType w:val="hybridMultilevel"/>
    <w:tmpl w:val="22DA6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582157"/>
    <w:multiLevelType w:val="hybridMultilevel"/>
    <w:tmpl w:val="8FA2CED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679808E6"/>
    <w:multiLevelType w:val="hybridMultilevel"/>
    <w:tmpl w:val="A80A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C2713"/>
    <w:multiLevelType w:val="hybridMultilevel"/>
    <w:tmpl w:val="3DFC6B26"/>
    <w:lvl w:ilvl="0" w:tplc="08090001">
      <w:start w:val="1"/>
      <w:numFmt w:val="bullet"/>
      <w:lvlText w:val=""/>
      <w:lvlJc w:val="left"/>
      <w:pPr>
        <w:ind w:left="360" w:hanging="360"/>
      </w:pPr>
      <w:rPr>
        <w:rFonts w:ascii="Symbol" w:hAnsi="Symbol" w:hint="default"/>
        <w:b w:val="0"/>
        <w:bCs/>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3" w15:restartNumberingAfterBreak="0">
    <w:nsid w:val="716452D2"/>
    <w:multiLevelType w:val="hybridMultilevel"/>
    <w:tmpl w:val="002A867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72516B1F"/>
    <w:multiLevelType w:val="hybridMultilevel"/>
    <w:tmpl w:val="9BE2BE04"/>
    <w:lvl w:ilvl="0" w:tplc="08090001">
      <w:start w:val="1"/>
      <w:numFmt w:val="bullet"/>
      <w:lvlText w:val=""/>
      <w:lvlJc w:val="left"/>
      <w:pPr>
        <w:ind w:left="360" w:hanging="360"/>
      </w:pPr>
      <w:rPr>
        <w:rFonts w:ascii="Symbol" w:hAnsi="Symbol" w:hint="default"/>
        <w:b w:val="0"/>
        <w:bCs/>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5" w15:restartNumberingAfterBreak="0">
    <w:nsid w:val="73914941"/>
    <w:multiLevelType w:val="hybridMultilevel"/>
    <w:tmpl w:val="F6F256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603CB"/>
    <w:multiLevelType w:val="hybridMultilevel"/>
    <w:tmpl w:val="6762857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7B4F54B8"/>
    <w:multiLevelType w:val="hybridMultilevel"/>
    <w:tmpl w:val="B738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52B0E"/>
    <w:multiLevelType w:val="hybridMultilevel"/>
    <w:tmpl w:val="0812F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30"/>
  </w:num>
  <w:num w:numId="3">
    <w:abstractNumId w:val="24"/>
  </w:num>
  <w:num w:numId="4">
    <w:abstractNumId w:val="22"/>
  </w:num>
  <w:num w:numId="5">
    <w:abstractNumId w:val="36"/>
  </w:num>
  <w:num w:numId="6">
    <w:abstractNumId w:val="21"/>
  </w:num>
  <w:num w:numId="7">
    <w:abstractNumId w:val="13"/>
  </w:num>
  <w:num w:numId="8">
    <w:abstractNumId w:val="16"/>
  </w:num>
  <w:num w:numId="9">
    <w:abstractNumId w:val="17"/>
  </w:num>
  <w:num w:numId="10">
    <w:abstractNumId w:val="7"/>
  </w:num>
  <w:num w:numId="11">
    <w:abstractNumId w:val="10"/>
  </w:num>
  <w:num w:numId="12">
    <w:abstractNumId w:val="11"/>
  </w:num>
  <w:num w:numId="13">
    <w:abstractNumId w:val="3"/>
  </w:num>
  <w:num w:numId="14">
    <w:abstractNumId w:val="29"/>
  </w:num>
  <w:num w:numId="15">
    <w:abstractNumId w:val="25"/>
  </w:num>
  <w:num w:numId="16">
    <w:abstractNumId w:val="18"/>
  </w:num>
  <w:num w:numId="17">
    <w:abstractNumId w:val="37"/>
  </w:num>
  <w:num w:numId="18">
    <w:abstractNumId w:val="20"/>
  </w:num>
  <w:num w:numId="19">
    <w:abstractNumId w:val="27"/>
  </w:num>
  <w:num w:numId="20">
    <w:abstractNumId w:val="8"/>
  </w:num>
  <w:num w:numId="21">
    <w:abstractNumId w:val="6"/>
  </w:num>
  <w:num w:numId="22">
    <w:abstractNumId w:val="23"/>
  </w:num>
  <w:num w:numId="23">
    <w:abstractNumId w:val="0"/>
  </w:num>
  <w:num w:numId="24">
    <w:abstractNumId w:val="34"/>
  </w:num>
  <w:num w:numId="25">
    <w:abstractNumId w:val="32"/>
  </w:num>
  <w:num w:numId="26">
    <w:abstractNumId w:val="15"/>
  </w:num>
  <w:num w:numId="27">
    <w:abstractNumId w:val="26"/>
  </w:num>
  <w:num w:numId="28">
    <w:abstractNumId w:val="35"/>
  </w:num>
  <w:num w:numId="29">
    <w:abstractNumId w:val="2"/>
  </w:num>
  <w:num w:numId="30">
    <w:abstractNumId w:val="14"/>
  </w:num>
  <w:num w:numId="31">
    <w:abstractNumId w:val="9"/>
  </w:num>
  <w:num w:numId="32">
    <w:abstractNumId w:val="1"/>
  </w:num>
  <w:num w:numId="33">
    <w:abstractNumId w:val="4"/>
  </w:num>
  <w:num w:numId="34">
    <w:abstractNumId w:val="28"/>
  </w:num>
  <w:num w:numId="35">
    <w:abstractNumId w:val="19"/>
  </w:num>
  <w:num w:numId="36">
    <w:abstractNumId w:val="5"/>
  </w:num>
  <w:num w:numId="37">
    <w:abstractNumId w:val="38"/>
  </w:num>
  <w:num w:numId="38">
    <w:abstractNumId w:val="31"/>
  </w:num>
  <w:num w:numId="3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74"/>
    <w:rsid w:val="00003169"/>
    <w:rsid w:val="00031569"/>
    <w:rsid w:val="0005036F"/>
    <w:rsid w:val="00063A5D"/>
    <w:rsid w:val="0008217E"/>
    <w:rsid w:val="000B20AB"/>
    <w:rsid w:val="000D0754"/>
    <w:rsid w:val="000D7214"/>
    <w:rsid w:val="000E5115"/>
    <w:rsid w:val="001130E4"/>
    <w:rsid w:val="001230B4"/>
    <w:rsid w:val="00123589"/>
    <w:rsid w:val="00142548"/>
    <w:rsid w:val="001440F1"/>
    <w:rsid w:val="00144EF1"/>
    <w:rsid w:val="00145336"/>
    <w:rsid w:val="00145787"/>
    <w:rsid w:val="00157F0F"/>
    <w:rsid w:val="001654A2"/>
    <w:rsid w:val="0017076E"/>
    <w:rsid w:val="001829FF"/>
    <w:rsid w:val="00184B57"/>
    <w:rsid w:val="001938A8"/>
    <w:rsid w:val="00195184"/>
    <w:rsid w:val="001969FC"/>
    <w:rsid w:val="001A2611"/>
    <w:rsid w:val="001A6DEE"/>
    <w:rsid w:val="001B7DC9"/>
    <w:rsid w:val="001C4F07"/>
    <w:rsid w:val="001D57DE"/>
    <w:rsid w:val="001F615E"/>
    <w:rsid w:val="00206145"/>
    <w:rsid w:val="00212906"/>
    <w:rsid w:val="00235A66"/>
    <w:rsid w:val="00236E4D"/>
    <w:rsid w:val="002C7839"/>
    <w:rsid w:val="002E701C"/>
    <w:rsid w:val="002F5C38"/>
    <w:rsid w:val="002F71F7"/>
    <w:rsid w:val="003702E4"/>
    <w:rsid w:val="00373631"/>
    <w:rsid w:val="0039006B"/>
    <w:rsid w:val="003B0F7E"/>
    <w:rsid w:val="003D6A44"/>
    <w:rsid w:val="003F0EA5"/>
    <w:rsid w:val="003F2AD5"/>
    <w:rsid w:val="00403009"/>
    <w:rsid w:val="00412F32"/>
    <w:rsid w:val="004159D8"/>
    <w:rsid w:val="004162D5"/>
    <w:rsid w:val="00433A79"/>
    <w:rsid w:val="004440BB"/>
    <w:rsid w:val="0046086B"/>
    <w:rsid w:val="00476768"/>
    <w:rsid w:val="004A426F"/>
    <w:rsid w:val="004C3416"/>
    <w:rsid w:val="004D7FAD"/>
    <w:rsid w:val="004E123A"/>
    <w:rsid w:val="00513087"/>
    <w:rsid w:val="00526C2C"/>
    <w:rsid w:val="005653C8"/>
    <w:rsid w:val="00573BF3"/>
    <w:rsid w:val="00594CD2"/>
    <w:rsid w:val="005D5DC7"/>
    <w:rsid w:val="006254FA"/>
    <w:rsid w:val="006279D4"/>
    <w:rsid w:val="00630B0D"/>
    <w:rsid w:val="0063545C"/>
    <w:rsid w:val="006433E4"/>
    <w:rsid w:val="0065148B"/>
    <w:rsid w:val="00663A01"/>
    <w:rsid w:val="00696BB6"/>
    <w:rsid w:val="006A2F0E"/>
    <w:rsid w:val="006C025A"/>
    <w:rsid w:val="006E11A3"/>
    <w:rsid w:val="006E5853"/>
    <w:rsid w:val="00700960"/>
    <w:rsid w:val="007077C4"/>
    <w:rsid w:val="007213C5"/>
    <w:rsid w:val="00771C9C"/>
    <w:rsid w:val="007819DE"/>
    <w:rsid w:val="00786B1B"/>
    <w:rsid w:val="00797F09"/>
    <w:rsid w:val="007A7EAD"/>
    <w:rsid w:val="007B1F80"/>
    <w:rsid w:val="007D7F7E"/>
    <w:rsid w:val="0080530B"/>
    <w:rsid w:val="008301B1"/>
    <w:rsid w:val="008576F3"/>
    <w:rsid w:val="0087788D"/>
    <w:rsid w:val="008B06D6"/>
    <w:rsid w:val="008C7CCC"/>
    <w:rsid w:val="008D409B"/>
    <w:rsid w:val="008D7F9E"/>
    <w:rsid w:val="008E48D8"/>
    <w:rsid w:val="008E4CDB"/>
    <w:rsid w:val="00903E31"/>
    <w:rsid w:val="00917DAD"/>
    <w:rsid w:val="00921843"/>
    <w:rsid w:val="0092553B"/>
    <w:rsid w:val="009269E0"/>
    <w:rsid w:val="00933D9B"/>
    <w:rsid w:val="00942A70"/>
    <w:rsid w:val="009534AD"/>
    <w:rsid w:val="00966CC2"/>
    <w:rsid w:val="00983E9E"/>
    <w:rsid w:val="009848C3"/>
    <w:rsid w:val="00986134"/>
    <w:rsid w:val="009B7CE2"/>
    <w:rsid w:val="009C6509"/>
    <w:rsid w:val="009C7C65"/>
    <w:rsid w:val="009E3822"/>
    <w:rsid w:val="009F001E"/>
    <w:rsid w:val="009F3463"/>
    <w:rsid w:val="00A03142"/>
    <w:rsid w:val="00A0653A"/>
    <w:rsid w:val="00A2086C"/>
    <w:rsid w:val="00A253E4"/>
    <w:rsid w:val="00A26D74"/>
    <w:rsid w:val="00A41036"/>
    <w:rsid w:val="00A56244"/>
    <w:rsid w:val="00A630B3"/>
    <w:rsid w:val="00A659B6"/>
    <w:rsid w:val="00A70085"/>
    <w:rsid w:val="00AB5BDF"/>
    <w:rsid w:val="00AB7F2F"/>
    <w:rsid w:val="00AD29E3"/>
    <w:rsid w:val="00B0455C"/>
    <w:rsid w:val="00B30B1E"/>
    <w:rsid w:val="00B31CFC"/>
    <w:rsid w:val="00B32EE5"/>
    <w:rsid w:val="00B34E6C"/>
    <w:rsid w:val="00B42F32"/>
    <w:rsid w:val="00B62475"/>
    <w:rsid w:val="00B7068C"/>
    <w:rsid w:val="00B91964"/>
    <w:rsid w:val="00B94B8D"/>
    <w:rsid w:val="00BD72E4"/>
    <w:rsid w:val="00BF11FB"/>
    <w:rsid w:val="00C33122"/>
    <w:rsid w:val="00C427E1"/>
    <w:rsid w:val="00CA18E9"/>
    <w:rsid w:val="00CA68B1"/>
    <w:rsid w:val="00CA6A71"/>
    <w:rsid w:val="00D63256"/>
    <w:rsid w:val="00D73832"/>
    <w:rsid w:val="00D804FA"/>
    <w:rsid w:val="00D8129F"/>
    <w:rsid w:val="00D93798"/>
    <w:rsid w:val="00DA4CC5"/>
    <w:rsid w:val="00DC159B"/>
    <w:rsid w:val="00DC67A4"/>
    <w:rsid w:val="00DD4B90"/>
    <w:rsid w:val="00DE348A"/>
    <w:rsid w:val="00DF3524"/>
    <w:rsid w:val="00DF3C37"/>
    <w:rsid w:val="00E04474"/>
    <w:rsid w:val="00E209CE"/>
    <w:rsid w:val="00E22645"/>
    <w:rsid w:val="00E23605"/>
    <w:rsid w:val="00E3213A"/>
    <w:rsid w:val="00E35A0B"/>
    <w:rsid w:val="00E36641"/>
    <w:rsid w:val="00E46318"/>
    <w:rsid w:val="00E56C96"/>
    <w:rsid w:val="00E735AF"/>
    <w:rsid w:val="00E77B13"/>
    <w:rsid w:val="00E84DA1"/>
    <w:rsid w:val="00E8671C"/>
    <w:rsid w:val="00E9104B"/>
    <w:rsid w:val="00E96A1D"/>
    <w:rsid w:val="00EA7F68"/>
    <w:rsid w:val="00EB1D4E"/>
    <w:rsid w:val="00EC3CD8"/>
    <w:rsid w:val="00EC77AA"/>
    <w:rsid w:val="00ED563C"/>
    <w:rsid w:val="00EF252B"/>
    <w:rsid w:val="00F11FE4"/>
    <w:rsid w:val="00F363D0"/>
    <w:rsid w:val="00F412FB"/>
    <w:rsid w:val="00F46DE9"/>
    <w:rsid w:val="00F5536A"/>
    <w:rsid w:val="00F563D5"/>
    <w:rsid w:val="00F67BBB"/>
    <w:rsid w:val="00F85F14"/>
    <w:rsid w:val="00F8640E"/>
    <w:rsid w:val="00FA37CC"/>
    <w:rsid w:val="00FC2000"/>
    <w:rsid w:val="00FF07C8"/>
    <w:rsid w:val="00FF1CCA"/>
    <w:rsid w:val="00FF4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DC996"/>
  <w15:chartTrackingRefBased/>
  <w15:docId w15:val="{45DB0510-ACBB-4955-90CF-0469419C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474"/>
    <w:pPr>
      <w:spacing w:after="0" w:line="240" w:lineRule="auto"/>
    </w:pPr>
    <w:rPr>
      <w:rFonts w:ascii="Times New Roman" w:eastAsia="PMingLiU"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036"/>
    <w:pPr>
      <w:tabs>
        <w:tab w:val="center" w:pos="4513"/>
        <w:tab w:val="right" w:pos="9026"/>
      </w:tabs>
    </w:pPr>
  </w:style>
  <w:style w:type="character" w:customStyle="1" w:styleId="HeaderChar">
    <w:name w:val="Header Char"/>
    <w:basedOn w:val="DefaultParagraphFont"/>
    <w:link w:val="Header"/>
    <w:uiPriority w:val="99"/>
    <w:rsid w:val="00A41036"/>
    <w:rPr>
      <w:rFonts w:ascii="Times New Roman" w:eastAsia="PMingLiU" w:hAnsi="Times New Roman" w:cs="Times New Roman"/>
      <w:lang w:val="en-US"/>
    </w:rPr>
  </w:style>
  <w:style w:type="paragraph" w:styleId="Footer">
    <w:name w:val="footer"/>
    <w:basedOn w:val="Normal"/>
    <w:link w:val="FooterChar"/>
    <w:uiPriority w:val="99"/>
    <w:unhideWhenUsed/>
    <w:rsid w:val="00A41036"/>
    <w:pPr>
      <w:tabs>
        <w:tab w:val="center" w:pos="4513"/>
        <w:tab w:val="right" w:pos="9026"/>
      </w:tabs>
    </w:pPr>
  </w:style>
  <w:style w:type="character" w:customStyle="1" w:styleId="FooterChar">
    <w:name w:val="Footer Char"/>
    <w:basedOn w:val="DefaultParagraphFont"/>
    <w:link w:val="Footer"/>
    <w:uiPriority w:val="99"/>
    <w:rsid w:val="00A41036"/>
    <w:rPr>
      <w:rFonts w:ascii="Times New Roman" w:eastAsia="PMingLiU" w:hAnsi="Times New Roman" w:cs="Times New Roman"/>
      <w:lang w:val="en-US"/>
    </w:rPr>
  </w:style>
  <w:style w:type="paragraph" w:styleId="ListParagraph">
    <w:name w:val="List Paragraph"/>
    <w:basedOn w:val="Normal"/>
    <w:uiPriority w:val="34"/>
    <w:qFormat/>
    <w:rsid w:val="00A41036"/>
    <w:pPr>
      <w:ind w:left="720"/>
      <w:contextualSpacing/>
    </w:pPr>
  </w:style>
  <w:style w:type="paragraph" w:styleId="BodyText">
    <w:name w:val="Body Text"/>
    <w:basedOn w:val="Normal"/>
    <w:link w:val="BodyTextChar"/>
    <w:uiPriority w:val="1"/>
    <w:qFormat/>
    <w:rsid w:val="006433E4"/>
    <w:pPr>
      <w:widowControl w:val="0"/>
      <w:autoSpaceDE w:val="0"/>
      <w:autoSpaceDN w:val="0"/>
      <w:ind w:left="100"/>
      <w:jc w:val="both"/>
    </w:pPr>
    <w:rPr>
      <w:rFonts w:ascii="Arial" w:eastAsia="Arial" w:hAnsi="Arial" w:cs="Arial"/>
    </w:rPr>
  </w:style>
  <w:style w:type="character" w:customStyle="1" w:styleId="BodyTextChar">
    <w:name w:val="Body Text Char"/>
    <w:basedOn w:val="DefaultParagraphFont"/>
    <w:link w:val="BodyText"/>
    <w:uiPriority w:val="1"/>
    <w:rsid w:val="006433E4"/>
    <w:rPr>
      <w:rFonts w:ascii="Arial" w:eastAsia="Arial" w:hAnsi="Arial" w:cs="Arial"/>
      <w:lang w:val="en-US"/>
    </w:rPr>
  </w:style>
  <w:style w:type="paragraph" w:styleId="BalloonText">
    <w:name w:val="Balloon Text"/>
    <w:basedOn w:val="Normal"/>
    <w:link w:val="BalloonTextChar"/>
    <w:uiPriority w:val="99"/>
    <w:semiHidden/>
    <w:unhideWhenUsed/>
    <w:rsid w:val="00E35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A0B"/>
    <w:rPr>
      <w:rFonts w:ascii="Segoe UI" w:eastAsia="PMingLiU" w:hAnsi="Segoe UI" w:cs="Segoe UI"/>
      <w:sz w:val="18"/>
      <w:szCs w:val="18"/>
      <w:lang w:val="en-US"/>
    </w:rPr>
  </w:style>
  <w:style w:type="paragraph" w:styleId="NormalWeb">
    <w:name w:val="Normal (Web)"/>
    <w:basedOn w:val="Normal"/>
    <w:uiPriority w:val="99"/>
    <w:unhideWhenUsed/>
    <w:rsid w:val="001969FC"/>
    <w:pPr>
      <w:spacing w:before="100" w:beforeAutospacing="1" w:after="100" w:afterAutospacing="1"/>
    </w:pPr>
    <w:rPr>
      <w:rFonts w:eastAsiaTheme="minorHAnsi"/>
      <w:sz w:val="24"/>
      <w:szCs w:val="24"/>
      <w:lang w:val="en-GB" w:eastAsia="en-GB"/>
    </w:rPr>
  </w:style>
  <w:style w:type="table" w:customStyle="1" w:styleId="TableGrid0">
    <w:name w:val="TableGrid"/>
    <w:rsid w:val="00EF252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88934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9593-7FEA-4807-88FE-0AEBEC57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1709</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Oliver</dc:creator>
  <cp:keywords/>
  <dc:description/>
  <cp:lastModifiedBy>Richard Oliver</cp:lastModifiedBy>
  <cp:revision>4</cp:revision>
  <cp:lastPrinted>2020-04-24T15:34:00Z</cp:lastPrinted>
  <dcterms:created xsi:type="dcterms:W3CDTF">2021-10-22T13:43:00Z</dcterms:created>
  <dcterms:modified xsi:type="dcterms:W3CDTF">2021-10-22T13:45:00Z</dcterms:modified>
</cp:coreProperties>
</file>